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374" w:type="dxa"/>
        <w:tblLook w:val="04A0" w:firstRow="1" w:lastRow="0" w:firstColumn="1" w:lastColumn="0" w:noHBand="0" w:noVBand="1"/>
      </w:tblPr>
      <w:tblGrid>
        <w:gridCol w:w="8698"/>
      </w:tblGrid>
      <w:tr w:rsidR="008560CD" w:rsidRPr="00F15C0E" w:rsidTr="006F496B">
        <w:tc>
          <w:tcPr>
            <w:tcW w:w="10507" w:type="dxa"/>
          </w:tcPr>
          <w:p w:rsidR="008560CD" w:rsidRPr="00F15C0E" w:rsidRDefault="008560CD" w:rsidP="00F15C0E">
            <w:pPr>
              <w:spacing w:after="0" w:line="240" w:lineRule="auto"/>
              <w:jc w:val="center"/>
              <w:rPr>
                <w:rFonts w:ascii="Arial" w:eastAsia="Times New Roman" w:hAnsi="Arial" w:cs="Arial"/>
                <w:b/>
                <w:sz w:val="24"/>
                <w:szCs w:val="24"/>
                <w:shd w:val="clear" w:color="auto" w:fill="FFFFFF"/>
                <w:lang w:eastAsia="tr-TR"/>
              </w:rPr>
            </w:pPr>
            <w:bookmarkStart w:id="0" w:name="_GoBack"/>
            <w:bookmarkEnd w:id="0"/>
          </w:p>
          <w:p w:rsidR="008560CD" w:rsidRPr="00F15C0E" w:rsidRDefault="008560CD" w:rsidP="00F15C0E">
            <w:pPr>
              <w:shd w:val="clear" w:color="auto" w:fill="FFFFFF"/>
              <w:spacing w:after="0" w:line="240" w:lineRule="atLeast"/>
              <w:jc w:val="center"/>
              <w:rPr>
                <w:rFonts w:ascii="Arial" w:eastAsia="Times New Roman" w:hAnsi="Arial" w:cs="Arial"/>
                <w:sz w:val="24"/>
                <w:szCs w:val="24"/>
                <w:shd w:val="clear" w:color="auto" w:fill="FFFFFF"/>
                <w:lang w:eastAsia="tr-TR"/>
              </w:rPr>
            </w:pPr>
            <w:r w:rsidRPr="00F15C0E">
              <w:rPr>
                <w:rFonts w:eastAsia="Times New Roman"/>
                <w:b/>
                <w:bCs/>
                <w:sz w:val="24"/>
                <w:szCs w:val="24"/>
                <w:lang w:eastAsia="tr-TR"/>
              </w:rPr>
              <w:t>ÇEVRE GÖREVLİSİ, ÇEVRE YÖNETİM BİRİMİ VE ÇEVRE DANIŞMANLIK FİRMALARI HAKKINDA YÖNETMELİK TASLAĞI</w:t>
            </w:r>
          </w:p>
        </w:tc>
      </w:tr>
      <w:tr w:rsidR="008560CD" w:rsidRPr="00F15C0E" w:rsidTr="006F496B">
        <w:tc>
          <w:tcPr>
            <w:tcW w:w="10507" w:type="dxa"/>
          </w:tcPr>
          <w:p w:rsidR="008560CD" w:rsidRPr="00F15C0E" w:rsidRDefault="008560CD" w:rsidP="00F15C0E">
            <w:pPr>
              <w:shd w:val="clear" w:color="auto" w:fill="FFFFFF"/>
              <w:spacing w:after="0" w:line="240" w:lineRule="atLeast"/>
              <w:ind w:firstLine="567"/>
              <w:jc w:val="center"/>
              <w:rPr>
                <w:rFonts w:eastAsia="Times New Roman"/>
                <w:sz w:val="24"/>
                <w:szCs w:val="24"/>
                <w:lang w:eastAsia="tr-TR"/>
              </w:rPr>
            </w:pPr>
            <w:r w:rsidRPr="00F15C0E">
              <w:rPr>
                <w:rFonts w:eastAsia="Times New Roman"/>
                <w:b/>
                <w:bCs/>
                <w:sz w:val="24"/>
                <w:szCs w:val="24"/>
                <w:lang w:eastAsia="tr-TR"/>
              </w:rPr>
              <w:t>BİRİNCİ BÖLÜM</w:t>
            </w:r>
          </w:p>
          <w:p w:rsidR="008560CD" w:rsidRPr="00F15C0E" w:rsidRDefault="008560CD" w:rsidP="00F15C0E">
            <w:pPr>
              <w:shd w:val="clear" w:color="auto" w:fill="FFFFFF"/>
              <w:spacing w:after="0" w:line="240" w:lineRule="atLeast"/>
              <w:ind w:firstLine="567"/>
              <w:jc w:val="center"/>
              <w:rPr>
                <w:rFonts w:ascii="Arial" w:eastAsia="Times New Roman" w:hAnsi="Arial" w:cs="Arial"/>
                <w:b/>
                <w:sz w:val="24"/>
                <w:szCs w:val="24"/>
                <w:shd w:val="clear" w:color="auto" w:fill="FFFFFF"/>
                <w:lang w:eastAsia="tr-TR"/>
              </w:rPr>
            </w:pPr>
            <w:r w:rsidRPr="00F15C0E">
              <w:rPr>
                <w:rFonts w:eastAsia="Times New Roman"/>
                <w:b/>
                <w:bCs/>
                <w:sz w:val="24"/>
                <w:szCs w:val="24"/>
                <w:lang w:eastAsia="tr-TR"/>
              </w:rPr>
              <w:t>Amaç, Kapsam, Dayanak ve Tanımlar</w:t>
            </w:r>
          </w:p>
        </w:tc>
      </w:tr>
      <w:tr w:rsidR="008560CD" w:rsidRPr="00F15C0E" w:rsidTr="006F496B">
        <w:tc>
          <w:tcPr>
            <w:tcW w:w="10507" w:type="dxa"/>
          </w:tcPr>
          <w:p w:rsidR="008560CD" w:rsidRPr="00F15C0E" w:rsidRDefault="008560CD" w:rsidP="00F15C0E">
            <w:pPr>
              <w:spacing w:after="0" w:line="240" w:lineRule="atLeast"/>
              <w:ind w:firstLine="567"/>
              <w:jc w:val="both"/>
              <w:rPr>
                <w:rFonts w:eastAsia="Times New Roman"/>
                <w:sz w:val="24"/>
                <w:szCs w:val="24"/>
                <w:lang w:eastAsia="tr-TR"/>
              </w:rPr>
            </w:pPr>
            <w:r w:rsidRPr="00F15C0E">
              <w:rPr>
                <w:rFonts w:eastAsia="Times New Roman"/>
                <w:b/>
                <w:bCs/>
                <w:sz w:val="24"/>
                <w:szCs w:val="24"/>
                <w:lang w:eastAsia="tr-TR"/>
              </w:rPr>
              <w:t>Amaç</w:t>
            </w:r>
          </w:p>
          <w:p w:rsidR="008560CD" w:rsidRPr="00F15C0E" w:rsidRDefault="008560CD" w:rsidP="00F15C0E">
            <w:pPr>
              <w:spacing w:after="0" w:line="240" w:lineRule="atLeast"/>
              <w:ind w:firstLine="567"/>
              <w:jc w:val="both"/>
              <w:rPr>
                <w:rFonts w:ascii="Arial" w:eastAsia="Times New Roman" w:hAnsi="Arial" w:cs="Arial"/>
                <w:b/>
                <w:sz w:val="24"/>
                <w:szCs w:val="24"/>
                <w:shd w:val="clear" w:color="auto" w:fill="FFFFFF"/>
                <w:lang w:eastAsia="tr-TR"/>
              </w:rPr>
            </w:pPr>
            <w:r w:rsidRPr="00F15C0E">
              <w:rPr>
                <w:rFonts w:eastAsia="Times New Roman"/>
                <w:b/>
                <w:bCs/>
                <w:sz w:val="24"/>
                <w:szCs w:val="24"/>
                <w:lang w:eastAsia="tr-TR"/>
              </w:rPr>
              <w:t>MADDE 1 –</w:t>
            </w:r>
            <w:r w:rsidRPr="00F15C0E">
              <w:rPr>
                <w:rFonts w:eastAsia="Times New Roman"/>
                <w:sz w:val="24"/>
                <w:szCs w:val="24"/>
                <w:lang w:eastAsia="tr-TR"/>
              </w:rPr>
              <w:t xml:space="preserve"> (1) Bu Yönetmeliğin amacı, çevre görevlilerinin, çevre yönetim birimlerinin ve çevre danışmanlık firmalarının niteliklerine, sorumluluklarına ve belgelendirilmelerine ilişkin usul ve esasları belirlemektir.</w:t>
            </w:r>
          </w:p>
        </w:tc>
      </w:tr>
      <w:tr w:rsidR="008560CD" w:rsidRPr="00F15C0E" w:rsidTr="006F496B">
        <w:tc>
          <w:tcPr>
            <w:tcW w:w="10507" w:type="dxa"/>
          </w:tcPr>
          <w:p w:rsidR="008560CD" w:rsidRPr="00F15C0E" w:rsidRDefault="008560CD" w:rsidP="00F15C0E">
            <w:pPr>
              <w:spacing w:after="0" w:line="240" w:lineRule="atLeast"/>
              <w:ind w:firstLine="567"/>
              <w:jc w:val="both"/>
              <w:rPr>
                <w:rFonts w:eastAsia="Times New Roman"/>
                <w:sz w:val="24"/>
                <w:szCs w:val="24"/>
                <w:lang w:eastAsia="tr-TR"/>
              </w:rPr>
            </w:pPr>
            <w:r w:rsidRPr="00F15C0E">
              <w:rPr>
                <w:rFonts w:eastAsia="Times New Roman"/>
                <w:b/>
                <w:bCs/>
                <w:sz w:val="24"/>
                <w:szCs w:val="24"/>
                <w:lang w:eastAsia="tr-TR"/>
              </w:rPr>
              <w:t>Kapsam</w:t>
            </w:r>
          </w:p>
          <w:p w:rsidR="008560CD" w:rsidRPr="00F15C0E" w:rsidRDefault="008560CD" w:rsidP="00F15C0E">
            <w:pPr>
              <w:tabs>
                <w:tab w:val="left" w:pos="5930"/>
              </w:tabs>
              <w:spacing w:after="0" w:line="240" w:lineRule="atLeast"/>
              <w:ind w:firstLine="567"/>
              <w:jc w:val="both"/>
              <w:rPr>
                <w:rFonts w:ascii="Arial" w:eastAsia="Times New Roman" w:hAnsi="Arial" w:cs="Arial"/>
                <w:b/>
                <w:sz w:val="24"/>
                <w:szCs w:val="24"/>
                <w:shd w:val="clear" w:color="auto" w:fill="FFFFFF"/>
                <w:lang w:eastAsia="tr-TR"/>
              </w:rPr>
            </w:pPr>
            <w:r w:rsidRPr="00F15C0E">
              <w:rPr>
                <w:rFonts w:eastAsia="Times New Roman"/>
                <w:b/>
                <w:bCs/>
                <w:sz w:val="24"/>
                <w:szCs w:val="24"/>
                <w:lang w:eastAsia="tr-TR"/>
              </w:rPr>
              <w:t>MADDE 2 –</w:t>
            </w:r>
            <w:r w:rsidRPr="00F15C0E">
              <w:rPr>
                <w:rFonts w:eastAsia="Times New Roman"/>
                <w:sz w:val="24"/>
                <w:szCs w:val="24"/>
                <w:lang w:eastAsia="tr-TR"/>
              </w:rPr>
              <w:t xml:space="preserve"> (1) Bu Yönetmelik, </w:t>
            </w:r>
            <w:r w:rsidRPr="00F15C0E">
              <w:rPr>
                <w:sz w:val="24"/>
                <w:szCs w:val="24"/>
              </w:rPr>
              <w:t xml:space="preserve">21/11/2008 tarihli ve 27061 sayılı Resmî </w:t>
            </w:r>
            <w:proofErr w:type="spellStart"/>
            <w:r w:rsidRPr="00F15C0E">
              <w:rPr>
                <w:sz w:val="24"/>
                <w:szCs w:val="24"/>
              </w:rPr>
              <w:t>Gazete’de</w:t>
            </w:r>
            <w:proofErr w:type="spellEnd"/>
            <w:r w:rsidRPr="00F15C0E">
              <w:rPr>
                <w:sz w:val="24"/>
                <w:szCs w:val="24"/>
              </w:rPr>
              <w:t xml:space="preserve"> yayımlanan Çevre Denetimi Yönetmeliği ve </w:t>
            </w:r>
            <w:r w:rsidRPr="00F15C0E">
              <w:rPr>
                <w:rFonts w:eastAsia="Times New Roman"/>
                <w:sz w:val="24"/>
                <w:szCs w:val="24"/>
                <w:lang w:eastAsia="tr-TR"/>
              </w:rPr>
              <w:t xml:space="preserve">10/09/2014 tarihli ve 29115 sayılı Resmî </w:t>
            </w:r>
            <w:proofErr w:type="spellStart"/>
            <w:r w:rsidRPr="00F15C0E">
              <w:rPr>
                <w:rFonts w:eastAsia="Times New Roman"/>
                <w:sz w:val="24"/>
                <w:szCs w:val="24"/>
                <w:lang w:eastAsia="tr-TR"/>
              </w:rPr>
              <w:t>Gazete’de</w:t>
            </w:r>
            <w:proofErr w:type="spellEnd"/>
            <w:r w:rsidRPr="00F15C0E">
              <w:rPr>
                <w:rFonts w:eastAsia="Times New Roman"/>
                <w:sz w:val="24"/>
                <w:szCs w:val="24"/>
                <w:lang w:eastAsia="tr-TR"/>
              </w:rPr>
              <w:t xml:space="preserve"> yayımlanan Çevre İzin ve Lisans Yönetmeliği kapsamında çalışacak çevre görevlilerinin, çevre yönetim birimlerinin ve çevre danışmanlık firmalarının nitelikleri, görevleri, çalışma usul ve esasları, belge başvurularının yapılması, değerlendirilmesi, belgelerin verilmesi, denetlenmesi, askıya alınması ve iptali ile ilgili konuları kapsar.</w:t>
            </w:r>
          </w:p>
        </w:tc>
      </w:tr>
      <w:tr w:rsidR="008560CD" w:rsidRPr="00F15C0E" w:rsidTr="006F496B">
        <w:tc>
          <w:tcPr>
            <w:tcW w:w="10507" w:type="dxa"/>
          </w:tcPr>
          <w:p w:rsidR="008560CD" w:rsidRPr="00F15C0E" w:rsidRDefault="008560CD" w:rsidP="00F15C0E">
            <w:pPr>
              <w:spacing w:after="0" w:line="240" w:lineRule="atLeast"/>
              <w:ind w:firstLine="567"/>
              <w:jc w:val="both"/>
              <w:rPr>
                <w:rFonts w:eastAsia="Times New Roman"/>
                <w:sz w:val="24"/>
                <w:szCs w:val="24"/>
                <w:lang w:eastAsia="tr-TR"/>
              </w:rPr>
            </w:pPr>
            <w:r w:rsidRPr="00F15C0E">
              <w:rPr>
                <w:rFonts w:eastAsia="Times New Roman"/>
                <w:b/>
                <w:bCs/>
                <w:sz w:val="24"/>
                <w:szCs w:val="24"/>
                <w:lang w:eastAsia="tr-TR"/>
              </w:rPr>
              <w:t>Dayanak</w:t>
            </w:r>
          </w:p>
          <w:p w:rsidR="008560CD" w:rsidRPr="00F15C0E" w:rsidRDefault="008560CD" w:rsidP="00F15C0E">
            <w:pPr>
              <w:spacing w:after="0" w:line="240" w:lineRule="atLeast"/>
              <w:ind w:firstLine="567"/>
              <w:jc w:val="both"/>
              <w:rPr>
                <w:rFonts w:ascii="Arial" w:eastAsia="Times New Roman" w:hAnsi="Arial" w:cs="Arial"/>
                <w:b/>
                <w:sz w:val="24"/>
                <w:szCs w:val="24"/>
                <w:shd w:val="clear" w:color="auto" w:fill="FFFFFF"/>
                <w:lang w:eastAsia="tr-TR"/>
              </w:rPr>
            </w:pPr>
            <w:r w:rsidRPr="00F15C0E">
              <w:rPr>
                <w:rFonts w:eastAsia="Times New Roman"/>
                <w:b/>
                <w:bCs/>
                <w:sz w:val="24"/>
                <w:szCs w:val="24"/>
                <w:lang w:eastAsia="tr-TR"/>
              </w:rPr>
              <w:t>MADDE 3 –</w:t>
            </w:r>
            <w:r w:rsidRPr="00F15C0E">
              <w:rPr>
                <w:rFonts w:eastAsia="Times New Roman"/>
                <w:sz w:val="24"/>
                <w:szCs w:val="24"/>
                <w:lang w:eastAsia="tr-TR"/>
              </w:rPr>
              <w:t xml:space="preserve"> (1) Bu Yönetmelik, 9/8/1983 tarihli ve 2872 </w:t>
            </w:r>
            <w:proofErr w:type="gramStart"/>
            <w:r w:rsidRPr="00F15C0E">
              <w:rPr>
                <w:rFonts w:eastAsia="Times New Roman"/>
                <w:sz w:val="24"/>
                <w:szCs w:val="24"/>
                <w:lang w:eastAsia="tr-TR"/>
              </w:rPr>
              <w:t>sayılı  Çevre</w:t>
            </w:r>
            <w:proofErr w:type="gramEnd"/>
            <w:r w:rsidRPr="00F15C0E">
              <w:rPr>
                <w:rFonts w:eastAsia="Times New Roman"/>
                <w:sz w:val="24"/>
                <w:szCs w:val="24"/>
                <w:lang w:eastAsia="tr-TR"/>
              </w:rPr>
              <w:t xml:space="preserve"> Kanununa dayanılarak hazırlanmıştır.</w:t>
            </w:r>
          </w:p>
        </w:tc>
      </w:tr>
      <w:tr w:rsidR="008560CD" w:rsidRPr="00F15C0E" w:rsidTr="006F496B">
        <w:tc>
          <w:tcPr>
            <w:tcW w:w="10507" w:type="dxa"/>
          </w:tcPr>
          <w:p w:rsidR="008560CD" w:rsidRPr="00F15C0E" w:rsidRDefault="008560CD" w:rsidP="00F15C0E">
            <w:pPr>
              <w:spacing w:after="0" w:line="240" w:lineRule="atLeast"/>
              <w:ind w:firstLine="567"/>
              <w:jc w:val="both"/>
              <w:rPr>
                <w:rFonts w:eastAsia="Times New Roman"/>
                <w:sz w:val="24"/>
                <w:szCs w:val="24"/>
                <w:lang w:eastAsia="tr-TR"/>
              </w:rPr>
            </w:pPr>
            <w:r w:rsidRPr="00F15C0E">
              <w:rPr>
                <w:rFonts w:eastAsia="Times New Roman"/>
                <w:b/>
                <w:bCs/>
                <w:sz w:val="24"/>
                <w:szCs w:val="24"/>
                <w:lang w:eastAsia="tr-TR"/>
              </w:rPr>
              <w:t>Tanımlar ve kısaltmalar</w:t>
            </w:r>
          </w:p>
          <w:p w:rsidR="008560CD" w:rsidRPr="00F15C0E" w:rsidRDefault="008560CD" w:rsidP="00F15C0E">
            <w:pPr>
              <w:spacing w:after="0" w:line="240" w:lineRule="atLeast"/>
              <w:ind w:firstLine="567"/>
              <w:jc w:val="both"/>
              <w:rPr>
                <w:rFonts w:eastAsia="Times New Roman"/>
                <w:sz w:val="24"/>
                <w:szCs w:val="24"/>
                <w:lang w:eastAsia="tr-TR"/>
              </w:rPr>
            </w:pPr>
            <w:r w:rsidRPr="00F15C0E">
              <w:rPr>
                <w:rFonts w:eastAsia="Times New Roman"/>
                <w:b/>
                <w:bCs/>
                <w:sz w:val="24"/>
                <w:szCs w:val="24"/>
                <w:lang w:eastAsia="tr-TR"/>
              </w:rPr>
              <w:t>MADDE 4 –</w:t>
            </w:r>
            <w:r w:rsidRPr="00F15C0E">
              <w:rPr>
                <w:rFonts w:eastAsia="Times New Roman"/>
                <w:sz w:val="24"/>
                <w:szCs w:val="24"/>
                <w:lang w:eastAsia="tr-TR"/>
              </w:rPr>
              <w:t xml:space="preserve"> (1) Bu Yönetmelikte geçen;</w:t>
            </w:r>
          </w:p>
          <w:p w:rsidR="008560CD" w:rsidRPr="00F15C0E" w:rsidRDefault="008560CD" w:rsidP="00F15C0E">
            <w:pPr>
              <w:spacing w:after="0" w:line="240" w:lineRule="atLeast"/>
              <w:jc w:val="both"/>
              <w:rPr>
                <w:rFonts w:eastAsia="Times New Roman"/>
                <w:sz w:val="24"/>
                <w:szCs w:val="24"/>
                <w:lang w:eastAsia="tr-TR"/>
              </w:rPr>
            </w:pPr>
            <w:r w:rsidRPr="00F15C0E">
              <w:rPr>
                <w:rFonts w:eastAsia="Times New Roman"/>
                <w:sz w:val="24"/>
                <w:szCs w:val="24"/>
                <w:lang w:eastAsia="tr-TR"/>
              </w:rPr>
              <w:t xml:space="preserve">          a) Aylık Faaliyet Raporu: İşletmeler için çevre görevlisi, çevre yönetim birimi veya çevre danışmanlık firmaları aracılığı ile Çevre Kanunu ve bu Kanuna dayanılarak yürürlüğe giren yönetmeliklere uygunluğunun ve alınan tedbirlerin etkili olarak uygulanıp uygulanmadığının değerlendirerek hazırlanan raporu,</w:t>
            </w:r>
          </w:p>
          <w:p w:rsidR="008560CD" w:rsidRPr="00F15C0E" w:rsidRDefault="008560CD" w:rsidP="00F15C0E">
            <w:pPr>
              <w:spacing w:after="0" w:line="240" w:lineRule="atLeast"/>
              <w:jc w:val="both"/>
              <w:rPr>
                <w:rFonts w:eastAsia="Times New Roman"/>
                <w:sz w:val="24"/>
                <w:szCs w:val="24"/>
                <w:lang w:eastAsia="tr-TR"/>
              </w:rPr>
            </w:pPr>
            <w:r w:rsidRPr="00F15C0E">
              <w:rPr>
                <w:rFonts w:eastAsia="Times New Roman"/>
                <w:sz w:val="24"/>
                <w:szCs w:val="24"/>
                <w:lang w:eastAsia="tr-TR"/>
              </w:rPr>
              <w:t xml:space="preserve">          b) Bakanlık: Çevre ve Şehircilik Bakanlığını,</w:t>
            </w:r>
          </w:p>
          <w:p w:rsidR="008560CD" w:rsidRDefault="008560CD" w:rsidP="00F15C0E">
            <w:pPr>
              <w:spacing w:after="0" w:line="240" w:lineRule="atLeast"/>
              <w:jc w:val="both"/>
              <w:rPr>
                <w:rFonts w:eastAsia="Times New Roman"/>
                <w:sz w:val="24"/>
                <w:szCs w:val="24"/>
                <w:lang w:eastAsia="tr-TR"/>
              </w:rPr>
            </w:pPr>
            <w:r w:rsidRPr="00F15C0E">
              <w:rPr>
                <w:rFonts w:eastAsia="Times New Roman"/>
                <w:sz w:val="24"/>
                <w:szCs w:val="24"/>
                <w:lang w:eastAsia="tr-TR"/>
              </w:rPr>
              <w:t xml:space="preserve">          c) Belge: Çevre görevlisi, çevre yönetim birimi ve çevre danışmanlık yeterlik belgesini,</w:t>
            </w:r>
          </w:p>
          <w:p w:rsidR="008560CD" w:rsidRPr="00F15C0E" w:rsidRDefault="008560CD" w:rsidP="00F15C0E">
            <w:pPr>
              <w:spacing w:after="0" w:line="240" w:lineRule="atLeast"/>
              <w:jc w:val="both"/>
              <w:rPr>
                <w:rFonts w:eastAsia="Times New Roman"/>
                <w:sz w:val="24"/>
                <w:szCs w:val="24"/>
                <w:lang w:eastAsia="tr-TR"/>
              </w:rPr>
            </w:pPr>
            <w:r>
              <w:rPr>
                <w:rFonts w:eastAsia="Times New Roman"/>
                <w:sz w:val="24"/>
                <w:szCs w:val="24"/>
                <w:lang w:eastAsia="tr-TR"/>
              </w:rPr>
              <w:t xml:space="preserve">          </w:t>
            </w:r>
            <w:proofErr w:type="gramStart"/>
            <w:r>
              <w:rPr>
                <w:rFonts w:eastAsia="Times New Roman"/>
                <w:sz w:val="24"/>
                <w:szCs w:val="24"/>
                <w:lang w:eastAsia="tr-TR"/>
              </w:rPr>
              <w:t>ç</w:t>
            </w:r>
            <w:proofErr w:type="gramEnd"/>
            <w:r>
              <w:rPr>
                <w:rFonts w:eastAsia="Times New Roman"/>
                <w:sz w:val="24"/>
                <w:szCs w:val="24"/>
                <w:lang w:eastAsia="tr-TR"/>
              </w:rPr>
              <w:t xml:space="preserve">) Çalışma takvimi: çevre görevlilerinin çevre yönetim hizmetini işletme/tesise ayın hangi günü verileceğini gösteren takvimi, </w:t>
            </w:r>
          </w:p>
          <w:p w:rsidR="008560CD" w:rsidRPr="00F15C0E" w:rsidRDefault="008560CD" w:rsidP="00F15C0E">
            <w:pPr>
              <w:spacing w:after="0" w:line="240" w:lineRule="atLeast"/>
              <w:jc w:val="both"/>
              <w:rPr>
                <w:rFonts w:eastAsia="Times New Roman"/>
                <w:sz w:val="24"/>
                <w:szCs w:val="24"/>
                <w:lang w:eastAsia="tr-TR"/>
              </w:rPr>
            </w:pPr>
            <w:r w:rsidRPr="00F15C0E">
              <w:rPr>
                <w:rFonts w:eastAsia="Times New Roman"/>
                <w:sz w:val="24"/>
                <w:szCs w:val="24"/>
                <w:lang w:eastAsia="tr-TR"/>
              </w:rPr>
              <w:t xml:space="preserve">          </w:t>
            </w:r>
            <w:proofErr w:type="gramStart"/>
            <w:r w:rsidRPr="00F15C0E">
              <w:rPr>
                <w:rFonts w:eastAsia="Times New Roman"/>
                <w:sz w:val="24"/>
                <w:szCs w:val="24"/>
                <w:lang w:eastAsia="tr-TR"/>
              </w:rPr>
              <w:t>ç</w:t>
            </w:r>
            <w:proofErr w:type="gramEnd"/>
            <w:r w:rsidRPr="00F15C0E">
              <w:rPr>
                <w:rFonts w:eastAsia="Times New Roman"/>
                <w:sz w:val="24"/>
                <w:szCs w:val="24"/>
                <w:lang w:eastAsia="tr-TR"/>
              </w:rPr>
              <w:t>) ÇED: Çevresel Etki ve Değerlendirme raporunu,</w:t>
            </w:r>
          </w:p>
          <w:p w:rsidR="008560CD" w:rsidRPr="00F15C0E" w:rsidRDefault="008560CD" w:rsidP="00F15C0E">
            <w:pPr>
              <w:spacing w:after="0" w:line="240" w:lineRule="atLeast"/>
              <w:ind w:firstLine="567"/>
              <w:jc w:val="both"/>
              <w:rPr>
                <w:rFonts w:eastAsia="Times New Roman"/>
                <w:sz w:val="24"/>
                <w:szCs w:val="24"/>
                <w:lang w:eastAsia="tr-TR"/>
              </w:rPr>
            </w:pPr>
            <w:r w:rsidRPr="00F15C0E">
              <w:rPr>
                <w:rFonts w:eastAsia="Times New Roman"/>
                <w:sz w:val="24"/>
                <w:szCs w:val="24"/>
                <w:lang w:eastAsia="tr-TR"/>
              </w:rPr>
              <w:t>d) Çevre danışmanlık firması: Çevre yönetimi hizmeti vermesi için Bakanlık tarafından belgelendirilen tüzel kişiyi,</w:t>
            </w:r>
          </w:p>
          <w:p w:rsidR="008560CD" w:rsidRPr="00F15C0E" w:rsidRDefault="008560CD" w:rsidP="00F15C0E">
            <w:pPr>
              <w:spacing w:after="0" w:line="240" w:lineRule="atLeast"/>
              <w:ind w:firstLine="567"/>
              <w:jc w:val="both"/>
              <w:rPr>
                <w:rFonts w:eastAsia="Times New Roman"/>
                <w:sz w:val="24"/>
                <w:szCs w:val="24"/>
                <w:lang w:eastAsia="tr-TR"/>
              </w:rPr>
            </w:pPr>
            <w:r>
              <w:rPr>
                <w:rFonts w:eastAsia="Times New Roman"/>
                <w:sz w:val="24"/>
                <w:szCs w:val="24"/>
                <w:lang w:eastAsia="tr-TR"/>
              </w:rPr>
              <w:t>e</w:t>
            </w:r>
            <w:r w:rsidRPr="00F15C0E">
              <w:rPr>
                <w:rFonts w:eastAsia="Times New Roman"/>
                <w:sz w:val="24"/>
                <w:szCs w:val="24"/>
                <w:lang w:eastAsia="tr-TR"/>
              </w:rPr>
              <w:t>) Çevre görevlisi: Faaliyetleri sonucu çevre kirliliğine neden olan ve/veya neden olabilecek ve Çevre Kanunu ve bu Kanuna dayanılarak yürürlüğe konulan düzenlemeler uyarınca denetime tâbi tesislerin faaliyetlerinin mevzuata uygunluğunu, alınan tedbirlerin etkili olarak uygulanıp uygulanmadığını değerlendiren, tesis içi yıllık denetim programları düzenleyen Çevre Mühendislerini ve bu yönetmelik ile belirlenen görevliyi,</w:t>
            </w:r>
          </w:p>
          <w:p w:rsidR="008560CD" w:rsidRPr="00F15C0E" w:rsidRDefault="008560CD" w:rsidP="00F15C0E">
            <w:pPr>
              <w:spacing w:after="0" w:line="240" w:lineRule="atLeast"/>
              <w:jc w:val="both"/>
              <w:rPr>
                <w:rFonts w:eastAsia="Times New Roman"/>
                <w:sz w:val="24"/>
                <w:szCs w:val="24"/>
                <w:lang w:eastAsia="tr-TR"/>
              </w:rPr>
            </w:pPr>
            <w:r w:rsidRPr="00F15C0E">
              <w:rPr>
                <w:rFonts w:eastAsia="Times New Roman"/>
                <w:sz w:val="24"/>
                <w:szCs w:val="24"/>
                <w:lang w:eastAsia="tr-TR"/>
              </w:rPr>
              <w:t xml:space="preserve">          </w:t>
            </w:r>
            <w:r>
              <w:rPr>
                <w:rFonts w:eastAsia="Times New Roman"/>
                <w:sz w:val="24"/>
                <w:szCs w:val="24"/>
                <w:lang w:eastAsia="tr-TR"/>
              </w:rPr>
              <w:t>f</w:t>
            </w:r>
            <w:r w:rsidRPr="00F15C0E">
              <w:rPr>
                <w:rFonts w:eastAsia="Times New Roman"/>
                <w:sz w:val="24"/>
                <w:szCs w:val="24"/>
                <w:lang w:eastAsia="tr-TR"/>
              </w:rPr>
              <w:t>) Çevre yönetimi: İdarî, teknik, hukukî, politik, ekonomik, sosyal ve kültürel araçları kullanarak doğal ve yapay çevre unsurlarının sürdürülebilir kullanımını ve gelişmesini sağlamak üzere yerel, bölgesel, ulusal ve küresel düzeyde belirlenen politika ve stratejilerin uygulanmasını,</w:t>
            </w:r>
          </w:p>
          <w:p w:rsidR="008560CD" w:rsidRPr="00F15C0E" w:rsidRDefault="008560CD" w:rsidP="00F15C0E">
            <w:pPr>
              <w:spacing w:after="0" w:line="240" w:lineRule="atLeast"/>
              <w:ind w:firstLine="567"/>
              <w:jc w:val="both"/>
              <w:rPr>
                <w:rFonts w:eastAsia="Times New Roman"/>
                <w:sz w:val="24"/>
                <w:szCs w:val="24"/>
                <w:lang w:eastAsia="tr-TR"/>
              </w:rPr>
            </w:pPr>
            <w:r>
              <w:rPr>
                <w:rFonts w:eastAsia="Times New Roman"/>
                <w:sz w:val="24"/>
                <w:szCs w:val="24"/>
                <w:lang w:eastAsia="tr-TR"/>
              </w:rPr>
              <w:t>g</w:t>
            </w:r>
            <w:r w:rsidRPr="00F15C0E">
              <w:rPr>
                <w:rFonts w:eastAsia="Times New Roman"/>
                <w:sz w:val="24"/>
                <w:szCs w:val="24"/>
                <w:lang w:eastAsia="tr-TR"/>
              </w:rPr>
              <w:t>) Çevre yönetim birimi: Çevre Kanunu ve bu Kanuna dayanılarak yürürlüğe konulan düzenlemeler uyarınca denetime tâbi tesislerin faaliyetlerinin mevzuata uygunluğunu, alınan tedbirlerin etkili olarak uygulanıp uygulanmadığını değerlendiren, tesis içi yıllık değerlendirme programlarını düzenleyen birimi,</w:t>
            </w:r>
          </w:p>
          <w:p w:rsidR="000A2185" w:rsidRDefault="000A2185" w:rsidP="00F15C0E">
            <w:pPr>
              <w:spacing w:after="0" w:line="240" w:lineRule="atLeast"/>
              <w:ind w:firstLine="567"/>
              <w:jc w:val="both"/>
              <w:rPr>
                <w:rFonts w:eastAsia="Times New Roman"/>
                <w:sz w:val="24"/>
                <w:szCs w:val="24"/>
                <w:lang w:eastAsia="tr-TR"/>
              </w:rPr>
            </w:pPr>
          </w:p>
          <w:p w:rsidR="008560CD" w:rsidRPr="00F15C0E" w:rsidRDefault="008560CD" w:rsidP="00F15C0E">
            <w:pPr>
              <w:spacing w:after="0" w:line="240" w:lineRule="atLeast"/>
              <w:ind w:firstLine="567"/>
              <w:jc w:val="both"/>
              <w:rPr>
                <w:rFonts w:eastAsia="Times New Roman"/>
                <w:sz w:val="24"/>
                <w:szCs w:val="24"/>
                <w:lang w:eastAsia="tr-TR"/>
              </w:rPr>
            </w:pPr>
            <w:proofErr w:type="gramStart"/>
            <w:r>
              <w:rPr>
                <w:rFonts w:eastAsia="Times New Roman"/>
                <w:sz w:val="24"/>
                <w:szCs w:val="24"/>
                <w:lang w:eastAsia="tr-TR"/>
              </w:rPr>
              <w:lastRenderedPageBreak/>
              <w:t>ğ</w:t>
            </w:r>
            <w:proofErr w:type="gramEnd"/>
            <w:r w:rsidRPr="00F15C0E">
              <w:rPr>
                <w:rFonts w:eastAsia="Times New Roman"/>
                <w:sz w:val="24"/>
                <w:szCs w:val="24"/>
                <w:lang w:eastAsia="tr-TR"/>
              </w:rPr>
              <w:t>) Çevre yönetim hizmeti: Kirlenme ihtimalinin bulunduğu durumlarda kirlenmenin önlenmesi, kirlenmenin meydana geldiği hallerde kirlenmenin durdurulması, kirlenmenin etkilerini gidermek veya azaltmak için gerekli hukuki, ekonomik, sosyal tedbirlerin alınması, Bakanlığın çevreyle ilgili çıkarmış olduğu mevzuatın uygulanması ve tüm çevre yönetimine ilişkin işlemlerin yürütülmesini,</w:t>
            </w:r>
          </w:p>
          <w:p w:rsidR="008560CD" w:rsidRPr="00F15C0E" w:rsidRDefault="008560CD" w:rsidP="00F15C0E">
            <w:pPr>
              <w:spacing w:after="0" w:line="240" w:lineRule="atLeast"/>
              <w:ind w:firstLine="567"/>
              <w:jc w:val="both"/>
              <w:rPr>
                <w:rFonts w:eastAsia="Times New Roman"/>
                <w:sz w:val="24"/>
                <w:szCs w:val="24"/>
                <w:lang w:eastAsia="tr-TR"/>
              </w:rPr>
            </w:pPr>
            <w:r>
              <w:rPr>
                <w:rFonts w:eastAsia="Times New Roman"/>
                <w:sz w:val="24"/>
                <w:szCs w:val="24"/>
                <w:lang w:eastAsia="tr-TR"/>
              </w:rPr>
              <w:t>h</w:t>
            </w:r>
            <w:r w:rsidRPr="00F15C0E">
              <w:rPr>
                <w:rFonts w:eastAsia="Times New Roman"/>
                <w:sz w:val="24"/>
                <w:szCs w:val="24"/>
                <w:lang w:eastAsia="tr-TR"/>
              </w:rPr>
              <w:t>) ÇİLY: Çevre İzin ve Lisans Yönetmeliğini,</w:t>
            </w:r>
          </w:p>
          <w:p w:rsidR="008560CD" w:rsidRPr="00F15C0E" w:rsidRDefault="008560CD" w:rsidP="00F15C0E">
            <w:pPr>
              <w:spacing w:after="0" w:line="240" w:lineRule="atLeast"/>
              <w:ind w:firstLine="567"/>
              <w:jc w:val="both"/>
              <w:rPr>
                <w:rFonts w:eastAsia="Times New Roman"/>
                <w:sz w:val="24"/>
                <w:szCs w:val="24"/>
                <w:lang w:eastAsia="tr-TR"/>
              </w:rPr>
            </w:pPr>
            <w:r>
              <w:rPr>
                <w:rFonts w:eastAsia="Times New Roman"/>
                <w:sz w:val="24"/>
                <w:szCs w:val="24"/>
                <w:lang w:eastAsia="tr-TR"/>
              </w:rPr>
              <w:t>ı</w:t>
            </w:r>
            <w:r w:rsidRPr="00F15C0E">
              <w:rPr>
                <w:rFonts w:eastAsia="Times New Roman"/>
                <w:sz w:val="24"/>
                <w:szCs w:val="24"/>
                <w:lang w:eastAsia="tr-TR"/>
              </w:rPr>
              <w:t>) Firma: Çevre danışmanlık firmalarını,</w:t>
            </w:r>
          </w:p>
          <w:p w:rsidR="008560CD" w:rsidRPr="00F15C0E" w:rsidRDefault="008560CD" w:rsidP="00F15C0E">
            <w:pPr>
              <w:spacing w:after="0" w:line="240" w:lineRule="atLeast"/>
              <w:ind w:firstLine="567"/>
              <w:jc w:val="both"/>
              <w:rPr>
                <w:rFonts w:eastAsia="Times New Roman"/>
                <w:sz w:val="24"/>
                <w:szCs w:val="24"/>
                <w:lang w:eastAsia="tr-TR"/>
              </w:rPr>
            </w:pPr>
            <w:r>
              <w:rPr>
                <w:rFonts w:eastAsia="Times New Roman"/>
                <w:sz w:val="24"/>
                <w:szCs w:val="24"/>
                <w:lang w:eastAsia="tr-TR"/>
              </w:rPr>
              <w:t>i</w:t>
            </w:r>
            <w:r w:rsidRPr="00F15C0E">
              <w:rPr>
                <w:rFonts w:eastAsia="Times New Roman"/>
                <w:sz w:val="24"/>
                <w:szCs w:val="24"/>
                <w:lang w:eastAsia="tr-TR"/>
              </w:rPr>
              <w:t>) Genel Müdürlük: Çevresel Etki Değerlendirmesi, İzin ve Denetim Genel Müdürlüğünü,</w:t>
            </w:r>
          </w:p>
          <w:p w:rsidR="008560CD" w:rsidRPr="00F15C0E" w:rsidRDefault="008560CD" w:rsidP="00F15C0E">
            <w:pPr>
              <w:spacing w:after="0" w:line="240" w:lineRule="atLeast"/>
              <w:ind w:firstLine="567"/>
              <w:jc w:val="both"/>
              <w:rPr>
                <w:rFonts w:eastAsia="Times New Roman"/>
                <w:sz w:val="24"/>
                <w:szCs w:val="24"/>
                <w:lang w:eastAsia="tr-TR"/>
              </w:rPr>
            </w:pPr>
            <w:r>
              <w:rPr>
                <w:rFonts w:eastAsia="Times New Roman"/>
                <w:sz w:val="24"/>
                <w:szCs w:val="24"/>
                <w:lang w:eastAsia="tr-TR"/>
              </w:rPr>
              <w:t>j</w:t>
            </w:r>
            <w:r w:rsidRPr="00F15C0E">
              <w:rPr>
                <w:rFonts w:eastAsia="Times New Roman"/>
                <w:sz w:val="24"/>
                <w:szCs w:val="24"/>
                <w:lang w:eastAsia="tr-TR"/>
              </w:rPr>
              <w:t>) Gün: Takvim gününü,</w:t>
            </w:r>
          </w:p>
          <w:p w:rsidR="008560CD" w:rsidRPr="00F15C0E" w:rsidRDefault="008560CD" w:rsidP="00F15C0E">
            <w:pPr>
              <w:spacing w:after="0" w:line="240" w:lineRule="atLeast"/>
              <w:ind w:firstLine="567"/>
              <w:jc w:val="both"/>
              <w:rPr>
                <w:rFonts w:eastAsia="Times New Roman"/>
                <w:sz w:val="24"/>
                <w:szCs w:val="24"/>
                <w:lang w:eastAsia="tr-TR"/>
              </w:rPr>
            </w:pPr>
            <w:r>
              <w:rPr>
                <w:rFonts w:eastAsia="Times New Roman"/>
                <w:sz w:val="24"/>
                <w:szCs w:val="24"/>
                <w:lang w:eastAsia="tr-TR"/>
              </w:rPr>
              <w:t>k</w:t>
            </w:r>
            <w:r w:rsidRPr="00F15C0E">
              <w:rPr>
                <w:rFonts w:eastAsia="Times New Roman"/>
                <w:sz w:val="24"/>
                <w:szCs w:val="24"/>
                <w:lang w:eastAsia="tr-TR"/>
              </w:rPr>
              <w:t>) İç tetkik: İşletmelerin, Çevre Kanunu ve bu Kanuna dayanılarak yürürlüğe giren yönetmeliklere uygunluğunun, alınan tedbirlerin etkili olarak uygulanıp uygulanmadığının çevre görevlisi, çevre yönetim birimi veya çevre danışmanlık firmaları aracılığı ile değerlendirilmesini ve rapor hâline getirilmesini,</w:t>
            </w:r>
          </w:p>
          <w:p w:rsidR="008560CD" w:rsidRPr="00F15C0E" w:rsidRDefault="008560CD" w:rsidP="00F15C0E">
            <w:pPr>
              <w:spacing w:after="0" w:line="240" w:lineRule="atLeast"/>
              <w:ind w:firstLine="567"/>
              <w:jc w:val="both"/>
              <w:rPr>
                <w:rFonts w:eastAsia="Times New Roman"/>
                <w:sz w:val="24"/>
                <w:szCs w:val="24"/>
                <w:lang w:eastAsia="tr-TR"/>
              </w:rPr>
            </w:pPr>
            <w:r>
              <w:rPr>
                <w:rFonts w:eastAsia="Times New Roman"/>
                <w:sz w:val="24"/>
                <w:szCs w:val="24"/>
                <w:lang w:eastAsia="tr-TR"/>
              </w:rPr>
              <w:t>l</w:t>
            </w:r>
            <w:r w:rsidRPr="00F15C0E">
              <w:rPr>
                <w:rFonts w:eastAsia="Times New Roman"/>
                <w:sz w:val="24"/>
                <w:szCs w:val="24"/>
                <w:lang w:eastAsia="tr-TR"/>
              </w:rPr>
              <w:t>) İl Müdürlüğü: Çevre ve Şehircilik İl Müdürlüğünü,</w:t>
            </w:r>
          </w:p>
          <w:p w:rsidR="008560CD" w:rsidRPr="00F15C0E" w:rsidRDefault="008560CD" w:rsidP="00F15C0E">
            <w:pPr>
              <w:spacing w:after="0" w:line="240" w:lineRule="atLeast"/>
              <w:ind w:firstLine="567"/>
              <w:jc w:val="both"/>
              <w:rPr>
                <w:rFonts w:eastAsia="Times New Roman"/>
                <w:sz w:val="24"/>
                <w:szCs w:val="24"/>
                <w:lang w:eastAsia="tr-TR"/>
              </w:rPr>
            </w:pPr>
            <w:r>
              <w:rPr>
                <w:rFonts w:eastAsia="Times New Roman"/>
                <w:sz w:val="24"/>
                <w:szCs w:val="24"/>
                <w:lang w:eastAsia="tr-TR"/>
              </w:rPr>
              <w:t>m</w:t>
            </w:r>
            <w:r w:rsidRPr="00F15C0E">
              <w:rPr>
                <w:rFonts w:eastAsia="Times New Roman"/>
                <w:sz w:val="24"/>
                <w:szCs w:val="24"/>
                <w:lang w:eastAsia="tr-TR"/>
              </w:rPr>
              <w:t>) İşletme: Tesis ve faaliyetleri,</w:t>
            </w:r>
          </w:p>
          <w:p w:rsidR="008560CD" w:rsidRPr="00F15C0E" w:rsidRDefault="008560CD" w:rsidP="00F15C0E">
            <w:pPr>
              <w:spacing w:after="0" w:line="240" w:lineRule="atLeast"/>
              <w:ind w:firstLine="567"/>
              <w:jc w:val="both"/>
              <w:rPr>
                <w:rFonts w:eastAsia="Times New Roman"/>
                <w:sz w:val="24"/>
                <w:szCs w:val="24"/>
                <w:lang w:eastAsia="tr-TR"/>
              </w:rPr>
            </w:pPr>
            <w:r>
              <w:rPr>
                <w:rFonts w:eastAsia="Times New Roman"/>
                <w:sz w:val="24"/>
                <w:szCs w:val="24"/>
                <w:lang w:eastAsia="tr-TR"/>
              </w:rPr>
              <w:t>n</w:t>
            </w:r>
            <w:r w:rsidRPr="00F15C0E">
              <w:rPr>
                <w:rFonts w:eastAsia="Times New Roman"/>
                <w:sz w:val="24"/>
                <w:szCs w:val="24"/>
                <w:lang w:eastAsia="tr-TR"/>
              </w:rPr>
              <w:t>) Koordinatör çevre görevlisi: Çevre danışmanlık firmasının ve firmada çalışan Çevre görevlilerinin bu Yönetmelikte tanımlanan yükümlülükler kapsamında sağlıklı ve etkin bir şekilde çalışması için gerekli organizasyonu yapan, Bakanlığa, firmaya ve işletmelere karşı sorumlu olan çevre görevlisini,</w:t>
            </w:r>
          </w:p>
          <w:p w:rsidR="008560CD" w:rsidRPr="00F15C0E" w:rsidRDefault="008560CD" w:rsidP="00F15C0E">
            <w:pPr>
              <w:spacing w:after="0" w:line="240" w:lineRule="atLeast"/>
              <w:ind w:firstLine="567"/>
              <w:jc w:val="both"/>
              <w:rPr>
                <w:rFonts w:eastAsia="Times New Roman"/>
                <w:sz w:val="24"/>
                <w:szCs w:val="24"/>
                <w:lang w:eastAsia="tr-TR"/>
              </w:rPr>
            </w:pPr>
            <w:r>
              <w:rPr>
                <w:rFonts w:eastAsia="Times New Roman"/>
                <w:sz w:val="24"/>
                <w:szCs w:val="24"/>
                <w:lang w:eastAsia="tr-TR"/>
              </w:rPr>
              <w:t>o</w:t>
            </w:r>
            <w:r w:rsidRPr="00F15C0E">
              <w:rPr>
                <w:rFonts w:eastAsia="Times New Roman"/>
                <w:sz w:val="24"/>
                <w:szCs w:val="24"/>
                <w:lang w:eastAsia="tr-TR"/>
              </w:rPr>
              <w:t>) Puan: Çevre Yönetim Hizmeti verilecek iş günü sayısını,</w:t>
            </w:r>
          </w:p>
          <w:p w:rsidR="008560CD" w:rsidRPr="00F15C0E" w:rsidRDefault="008560CD" w:rsidP="00F15C0E">
            <w:pPr>
              <w:spacing w:after="0" w:line="240" w:lineRule="atLeast"/>
              <w:ind w:firstLine="567"/>
              <w:jc w:val="both"/>
              <w:rPr>
                <w:rFonts w:eastAsia="Times New Roman"/>
                <w:sz w:val="24"/>
                <w:szCs w:val="24"/>
                <w:lang w:eastAsia="tr-TR"/>
              </w:rPr>
            </w:pPr>
            <w:proofErr w:type="gramStart"/>
            <w:r>
              <w:rPr>
                <w:rFonts w:eastAsia="Times New Roman"/>
                <w:sz w:val="24"/>
                <w:szCs w:val="24"/>
                <w:lang w:eastAsia="tr-TR"/>
              </w:rPr>
              <w:t>ö</w:t>
            </w:r>
            <w:proofErr w:type="gramEnd"/>
            <w:r w:rsidRPr="00F15C0E">
              <w:rPr>
                <w:rFonts w:eastAsia="Times New Roman"/>
                <w:sz w:val="24"/>
                <w:szCs w:val="24"/>
                <w:lang w:eastAsia="tr-TR"/>
              </w:rPr>
              <w:t>) SGK: Sosyal Güvenlik Kurumunu,</w:t>
            </w:r>
          </w:p>
          <w:p w:rsidR="008560CD" w:rsidRPr="00F15C0E" w:rsidRDefault="008560CD" w:rsidP="00F15C0E">
            <w:pPr>
              <w:spacing w:after="0" w:line="240" w:lineRule="atLeast"/>
              <w:ind w:firstLine="567"/>
              <w:jc w:val="both"/>
              <w:rPr>
                <w:rFonts w:eastAsia="Times New Roman"/>
                <w:sz w:val="24"/>
                <w:szCs w:val="24"/>
                <w:lang w:eastAsia="tr-TR"/>
              </w:rPr>
            </w:pPr>
            <w:r>
              <w:rPr>
                <w:rFonts w:eastAsia="Times New Roman"/>
                <w:sz w:val="24"/>
                <w:szCs w:val="24"/>
                <w:lang w:eastAsia="tr-TR"/>
              </w:rPr>
              <w:t>p</w:t>
            </w:r>
            <w:r w:rsidRPr="00F15C0E">
              <w:rPr>
                <w:rFonts w:eastAsia="Times New Roman"/>
                <w:sz w:val="24"/>
                <w:szCs w:val="24"/>
                <w:lang w:eastAsia="tr-TR"/>
              </w:rPr>
              <w:t>) Sistem: Bu Yönetmelik kapsamında, Bakanlığa yapılacak başvuruların yapıldığı elektronik ortamı,</w:t>
            </w:r>
          </w:p>
          <w:p w:rsidR="008560CD" w:rsidRPr="00F15C0E" w:rsidRDefault="008560CD" w:rsidP="00F15C0E">
            <w:pPr>
              <w:spacing w:after="0" w:line="240" w:lineRule="atLeast"/>
              <w:ind w:firstLine="567"/>
              <w:jc w:val="both"/>
              <w:rPr>
                <w:rFonts w:eastAsia="Times New Roman"/>
                <w:sz w:val="24"/>
                <w:szCs w:val="24"/>
                <w:lang w:eastAsia="tr-TR"/>
              </w:rPr>
            </w:pPr>
            <w:r>
              <w:rPr>
                <w:rFonts w:eastAsia="Times New Roman"/>
                <w:sz w:val="24"/>
                <w:szCs w:val="24"/>
                <w:lang w:eastAsia="tr-TR"/>
              </w:rPr>
              <w:t>r</w:t>
            </w:r>
            <w:r w:rsidRPr="00F15C0E">
              <w:rPr>
                <w:rFonts w:eastAsia="Times New Roman"/>
                <w:sz w:val="24"/>
                <w:szCs w:val="24"/>
                <w:lang w:eastAsia="tr-TR"/>
              </w:rPr>
              <w:t>) Vize dönemi: Çevre danışmanlık yeterlik belgesi ve çevre yönetim birimi belgesinin Bakanlıkça onaylandıktan sonraki 4 (dört) yıllık süreyi,</w:t>
            </w:r>
          </w:p>
          <w:p w:rsidR="008560CD" w:rsidRPr="00F15C0E" w:rsidRDefault="008560CD" w:rsidP="00F15C0E">
            <w:pPr>
              <w:spacing w:after="0" w:line="240" w:lineRule="atLeast"/>
              <w:ind w:firstLine="567"/>
              <w:jc w:val="both"/>
              <w:rPr>
                <w:rFonts w:eastAsia="Times New Roman"/>
                <w:sz w:val="24"/>
                <w:szCs w:val="24"/>
                <w:lang w:eastAsia="tr-TR"/>
              </w:rPr>
            </w:pPr>
            <w:r>
              <w:rPr>
                <w:rFonts w:eastAsia="Times New Roman"/>
                <w:sz w:val="24"/>
                <w:szCs w:val="24"/>
                <w:lang w:eastAsia="tr-TR"/>
              </w:rPr>
              <w:t>s</w:t>
            </w:r>
            <w:r w:rsidRPr="00F15C0E">
              <w:rPr>
                <w:rFonts w:eastAsia="Times New Roman"/>
                <w:sz w:val="24"/>
                <w:szCs w:val="24"/>
                <w:lang w:eastAsia="tr-TR"/>
              </w:rPr>
              <w:t>) Yetkili makam: Bakanlık merkez ve taşra teşkilatını,</w:t>
            </w:r>
          </w:p>
          <w:p w:rsidR="008560CD" w:rsidRPr="00F15C0E" w:rsidRDefault="008560CD" w:rsidP="00F15C0E">
            <w:pPr>
              <w:spacing w:after="0" w:line="240" w:lineRule="atLeast"/>
              <w:ind w:firstLine="567"/>
              <w:jc w:val="both"/>
              <w:rPr>
                <w:rFonts w:eastAsia="Times New Roman"/>
                <w:sz w:val="24"/>
                <w:szCs w:val="24"/>
                <w:lang w:eastAsia="tr-TR"/>
              </w:rPr>
            </w:pPr>
            <w:proofErr w:type="gramStart"/>
            <w:r w:rsidRPr="00F15C0E">
              <w:rPr>
                <w:rFonts w:eastAsia="Times New Roman"/>
                <w:sz w:val="24"/>
                <w:szCs w:val="24"/>
                <w:lang w:eastAsia="tr-TR"/>
              </w:rPr>
              <w:t>ifade</w:t>
            </w:r>
            <w:proofErr w:type="gramEnd"/>
            <w:r w:rsidRPr="00F15C0E">
              <w:rPr>
                <w:rFonts w:eastAsia="Times New Roman"/>
                <w:sz w:val="24"/>
                <w:szCs w:val="24"/>
                <w:lang w:eastAsia="tr-TR"/>
              </w:rPr>
              <w:t xml:space="preserve"> eder.</w:t>
            </w:r>
          </w:p>
          <w:p w:rsidR="008560CD" w:rsidRPr="00F15C0E" w:rsidRDefault="008560CD" w:rsidP="00F15C0E">
            <w:pPr>
              <w:spacing w:after="0" w:line="240" w:lineRule="auto"/>
              <w:jc w:val="center"/>
              <w:rPr>
                <w:rFonts w:ascii="Arial" w:eastAsia="Times New Roman" w:hAnsi="Arial" w:cs="Arial"/>
                <w:b/>
                <w:sz w:val="24"/>
                <w:szCs w:val="24"/>
                <w:shd w:val="clear" w:color="auto" w:fill="FFFFFF"/>
                <w:lang w:eastAsia="tr-TR"/>
              </w:rPr>
            </w:pPr>
          </w:p>
        </w:tc>
      </w:tr>
      <w:tr w:rsidR="008560CD" w:rsidRPr="00F15C0E" w:rsidTr="006F496B">
        <w:tc>
          <w:tcPr>
            <w:tcW w:w="10507" w:type="dxa"/>
          </w:tcPr>
          <w:p w:rsidR="008560CD" w:rsidRPr="00F15C0E" w:rsidRDefault="008560CD" w:rsidP="00F15C0E">
            <w:pPr>
              <w:shd w:val="clear" w:color="auto" w:fill="FFFFFF"/>
              <w:spacing w:after="0" w:line="240" w:lineRule="atLeast"/>
              <w:ind w:firstLine="567"/>
              <w:jc w:val="center"/>
              <w:rPr>
                <w:rFonts w:eastAsia="Times New Roman"/>
                <w:sz w:val="24"/>
                <w:szCs w:val="24"/>
                <w:lang w:eastAsia="tr-TR"/>
              </w:rPr>
            </w:pPr>
            <w:r w:rsidRPr="00F15C0E">
              <w:rPr>
                <w:rFonts w:eastAsia="Times New Roman"/>
                <w:b/>
                <w:bCs/>
                <w:sz w:val="24"/>
                <w:szCs w:val="24"/>
                <w:lang w:eastAsia="tr-TR"/>
              </w:rPr>
              <w:lastRenderedPageBreak/>
              <w:t>İKİNCİ BÖLÜM</w:t>
            </w:r>
          </w:p>
          <w:p w:rsidR="008560CD" w:rsidRPr="00F15C0E" w:rsidRDefault="008560CD" w:rsidP="00F15C0E">
            <w:pPr>
              <w:shd w:val="clear" w:color="auto" w:fill="FFFFFF"/>
              <w:spacing w:after="0" w:line="240" w:lineRule="atLeast"/>
              <w:ind w:firstLine="567"/>
              <w:jc w:val="center"/>
              <w:rPr>
                <w:rFonts w:eastAsia="Times New Roman"/>
                <w:sz w:val="24"/>
                <w:szCs w:val="24"/>
                <w:lang w:eastAsia="tr-TR"/>
              </w:rPr>
            </w:pPr>
            <w:r w:rsidRPr="00F15C0E">
              <w:rPr>
                <w:rFonts w:eastAsia="Times New Roman"/>
                <w:b/>
                <w:bCs/>
                <w:sz w:val="24"/>
                <w:szCs w:val="24"/>
                <w:lang w:eastAsia="tr-TR"/>
              </w:rPr>
              <w:t>Çevre Yönetim Hizmeti Alma Şartları, Çevre yönetim hizmeti vereceklerde aranan nitelikler ve Yükümlülükler</w:t>
            </w:r>
          </w:p>
          <w:p w:rsidR="008560CD" w:rsidRPr="00F15C0E" w:rsidRDefault="008560CD" w:rsidP="00F15C0E">
            <w:pPr>
              <w:spacing w:after="0" w:line="240" w:lineRule="auto"/>
              <w:jc w:val="center"/>
              <w:rPr>
                <w:rFonts w:ascii="Arial" w:eastAsia="Times New Roman" w:hAnsi="Arial" w:cs="Arial"/>
                <w:b/>
                <w:sz w:val="24"/>
                <w:szCs w:val="24"/>
                <w:shd w:val="clear" w:color="auto" w:fill="FFFFFF"/>
                <w:lang w:eastAsia="tr-TR"/>
              </w:rPr>
            </w:pPr>
          </w:p>
        </w:tc>
      </w:tr>
      <w:tr w:rsidR="008560CD" w:rsidRPr="00F15C0E" w:rsidTr="006F496B">
        <w:tc>
          <w:tcPr>
            <w:tcW w:w="10507" w:type="dxa"/>
          </w:tcPr>
          <w:p w:rsidR="008560CD" w:rsidRPr="00F15C0E" w:rsidRDefault="008560CD" w:rsidP="00F15C0E">
            <w:pPr>
              <w:spacing w:after="0" w:line="240" w:lineRule="atLeast"/>
              <w:ind w:firstLine="567"/>
              <w:jc w:val="both"/>
              <w:rPr>
                <w:rFonts w:eastAsia="Times New Roman"/>
                <w:sz w:val="24"/>
                <w:szCs w:val="24"/>
                <w:lang w:eastAsia="tr-TR"/>
              </w:rPr>
            </w:pPr>
            <w:r w:rsidRPr="00F15C0E">
              <w:rPr>
                <w:rFonts w:eastAsia="Times New Roman"/>
                <w:b/>
                <w:bCs/>
                <w:sz w:val="24"/>
                <w:szCs w:val="24"/>
                <w:lang w:eastAsia="tr-TR"/>
              </w:rPr>
              <w:t xml:space="preserve">Çevre yönetim hizmeti alma şartları </w:t>
            </w:r>
          </w:p>
          <w:p w:rsidR="008560CD" w:rsidRPr="00F15C0E" w:rsidRDefault="008560CD" w:rsidP="00F15C0E">
            <w:pPr>
              <w:spacing w:after="0" w:line="240" w:lineRule="atLeast"/>
              <w:ind w:firstLine="567"/>
              <w:jc w:val="both"/>
              <w:rPr>
                <w:rFonts w:eastAsia="Times New Roman"/>
                <w:sz w:val="24"/>
                <w:szCs w:val="24"/>
                <w:lang w:eastAsia="tr-TR"/>
              </w:rPr>
            </w:pPr>
            <w:r w:rsidRPr="00F15C0E">
              <w:rPr>
                <w:rFonts w:eastAsia="Times New Roman"/>
                <w:b/>
                <w:bCs/>
                <w:sz w:val="24"/>
                <w:szCs w:val="24"/>
                <w:lang w:eastAsia="tr-TR"/>
              </w:rPr>
              <w:t>MADDE 5 –</w:t>
            </w:r>
            <w:r w:rsidRPr="00F15C0E">
              <w:rPr>
                <w:rFonts w:eastAsia="Times New Roman"/>
                <w:sz w:val="24"/>
                <w:szCs w:val="24"/>
                <w:lang w:eastAsia="tr-TR"/>
              </w:rPr>
              <w:t xml:space="preserve"> (1) ÇİLY Ek-1 listesinde yer alan işletmeler; çevre yönetim birimlerini kurmak veya çevre danışmanlık firmalarından çevre yönetimi hizmeti almak, </w:t>
            </w:r>
          </w:p>
          <w:p w:rsidR="008560CD" w:rsidRPr="00F15C0E" w:rsidRDefault="008560CD" w:rsidP="00F15C0E">
            <w:pPr>
              <w:spacing w:after="0" w:line="240" w:lineRule="atLeast"/>
              <w:ind w:firstLine="567"/>
              <w:jc w:val="both"/>
              <w:rPr>
                <w:rFonts w:eastAsia="Times New Roman"/>
                <w:sz w:val="24"/>
                <w:szCs w:val="24"/>
                <w:lang w:eastAsia="tr-TR"/>
              </w:rPr>
            </w:pPr>
            <w:r w:rsidRPr="00F15C0E">
              <w:rPr>
                <w:rFonts w:eastAsia="Times New Roman"/>
                <w:sz w:val="24"/>
                <w:szCs w:val="24"/>
                <w:lang w:eastAsia="tr-TR"/>
              </w:rPr>
              <w:t xml:space="preserve">(2) ÇİLY Ek-2 listesinde yer alan işletmeler; bir çevre görevlisini sürekli istihdam etmek veya çevre danışmanlık firmalarından çevre yönetimi hizmeti almak veya çevre yönetim birimi kurmak, </w:t>
            </w:r>
          </w:p>
          <w:p w:rsidR="008560CD" w:rsidRPr="00F15C0E" w:rsidRDefault="008560CD" w:rsidP="00F15C0E">
            <w:pPr>
              <w:spacing w:after="0" w:line="240" w:lineRule="atLeast"/>
              <w:ind w:firstLine="567"/>
              <w:jc w:val="both"/>
              <w:rPr>
                <w:rFonts w:eastAsia="Times New Roman"/>
                <w:strike/>
                <w:sz w:val="24"/>
                <w:szCs w:val="24"/>
                <w:lang w:eastAsia="tr-TR"/>
              </w:rPr>
            </w:pPr>
            <w:r w:rsidRPr="00F15C0E">
              <w:rPr>
                <w:rFonts w:eastAsia="Times New Roman"/>
                <w:sz w:val="24"/>
                <w:szCs w:val="24"/>
                <w:lang w:eastAsia="tr-TR"/>
              </w:rPr>
              <w:t xml:space="preserve">(3) Belediyeler, il özel idareleri, mahalli idare birlikleri, organize sanayi bölgeleri, ihtisas organize sanayi bölgeleri, endüstri bölgeleri ve serbest bölgelerin yönetimleri ve/veya bunların iştirakleri ÇİLY Ek-1 listesinde yer alan işletmeler için birinci fıkrada, Ek-2 listesinde yer alan işletmeler için ise ikinci fıkrada belirtilen yükümlülükleri yerine getirmek,  </w:t>
            </w:r>
          </w:p>
          <w:p w:rsidR="008560CD" w:rsidRPr="00F15C0E" w:rsidRDefault="008560CD" w:rsidP="00F15C0E">
            <w:pPr>
              <w:spacing w:after="0" w:line="240" w:lineRule="atLeast"/>
              <w:ind w:firstLine="567"/>
              <w:jc w:val="both"/>
              <w:rPr>
                <w:rFonts w:eastAsia="Times New Roman"/>
                <w:sz w:val="24"/>
                <w:szCs w:val="24"/>
                <w:lang w:eastAsia="tr-TR"/>
              </w:rPr>
            </w:pPr>
            <w:r w:rsidRPr="00F15C0E">
              <w:rPr>
                <w:rFonts w:eastAsia="Times New Roman"/>
                <w:sz w:val="24"/>
                <w:szCs w:val="24"/>
                <w:lang w:eastAsia="tr-TR"/>
              </w:rPr>
              <w:t xml:space="preserve">4) Mevsimlik veya dönemsel çalışan işletmeler, çalışma sürelerini İl Müdürlüğüne onaylatmaları durumunda, işletmenin sadece çalıştığı dönem içinde çevre yönetimi hizmeti almak, </w:t>
            </w:r>
          </w:p>
          <w:p w:rsidR="000A2185" w:rsidRDefault="000A2185" w:rsidP="00F15C0E">
            <w:pPr>
              <w:spacing w:after="0" w:line="240" w:lineRule="atLeast"/>
              <w:ind w:firstLine="567"/>
              <w:jc w:val="both"/>
              <w:rPr>
                <w:rFonts w:eastAsia="Times New Roman"/>
                <w:sz w:val="24"/>
                <w:szCs w:val="24"/>
                <w:lang w:eastAsia="tr-TR"/>
              </w:rPr>
            </w:pPr>
          </w:p>
          <w:p w:rsidR="008560CD" w:rsidRPr="00F15C0E" w:rsidRDefault="008560CD" w:rsidP="00F15C0E">
            <w:pPr>
              <w:spacing w:after="0" w:line="240" w:lineRule="atLeast"/>
              <w:ind w:firstLine="567"/>
              <w:jc w:val="both"/>
              <w:rPr>
                <w:rFonts w:eastAsia="Times New Roman"/>
                <w:sz w:val="24"/>
                <w:szCs w:val="24"/>
                <w:lang w:eastAsia="tr-TR"/>
              </w:rPr>
            </w:pPr>
            <w:r w:rsidRPr="00F15C0E">
              <w:rPr>
                <w:rFonts w:eastAsia="Times New Roman"/>
                <w:sz w:val="24"/>
                <w:szCs w:val="24"/>
                <w:lang w:eastAsia="tr-TR"/>
              </w:rPr>
              <w:t>5) İşletme sahipleri veya yetkilileri; bünyelerinde görev yapan çevre görevlisinin ayrılması, kurdukları çevre yönetim biriminin iptal edilmesi veya çevre danışmanlık firmasıyla yapmış oldukları çevre yönetimi hizmeti alım sözleşmesinin iptal edilmesi durumunda, iptal tarihinden itibaren en geç 30 (otuz) gün içerisinde yeni bir çevre yönetimi hizmeti almak,</w:t>
            </w:r>
            <w:r w:rsidRPr="00F15C0E">
              <w:rPr>
                <w:rFonts w:eastAsia="Times New Roman"/>
                <w:strike/>
                <w:sz w:val="24"/>
                <w:szCs w:val="24"/>
                <w:lang w:eastAsia="tr-TR"/>
              </w:rPr>
              <w:t xml:space="preserve"> </w:t>
            </w:r>
            <w:r w:rsidRPr="00F15C0E">
              <w:rPr>
                <w:rFonts w:eastAsia="Times New Roman"/>
                <w:sz w:val="24"/>
                <w:szCs w:val="24"/>
                <w:lang w:eastAsia="tr-TR"/>
              </w:rPr>
              <w:t xml:space="preserve"> </w:t>
            </w:r>
          </w:p>
          <w:p w:rsidR="008560CD" w:rsidRPr="00F15C0E" w:rsidRDefault="008560CD" w:rsidP="00F15C0E">
            <w:pPr>
              <w:spacing w:after="0" w:line="240" w:lineRule="atLeast"/>
              <w:ind w:firstLine="567"/>
              <w:jc w:val="both"/>
              <w:rPr>
                <w:rFonts w:eastAsia="Times New Roman"/>
                <w:sz w:val="24"/>
                <w:szCs w:val="24"/>
                <w:lang w:eastAsia="tr-TR"/>
              </w:rPr>
            </w:pPr>
            <w:proofErr w:type="gramStart"/>
            <w:r w:rsidRPr="00F15C0E">
              <w:rPr>
                <w:rFonts w:eastAsia="Times New Roman"/>
                <w:sz w:val="24"/>
                <w:szCs w:val="24"/>
                <w:lang w:eastAsia="tr-TR"/>
              </w:rPr>
              <w:t>zorundadır</w:t>
            </w:r>
            <w:proofErr w:type="gramEnd"/>
            <w:r w:rsidRPr="00F15C0E">
              <w:rPr>
                <w:rFonts w:eastAsia="Times New Roman"/>
                <w:sz w:val="24"/>
                <w:szCs w:val="24"/>
                <w:lang w:eastAsia="tr-TR"/>
              </w:rPr>
              <w:t>.</w:t>
            </w:r>
          </w:p>
          <w:p w:rsidR="008560CD" w:rsidRPr="00F15C0E" w:rsidRDefault="008560CD" w:rsidP="00F15C0E">
            <w:pPr>
              <w:spacing w:after="0" w:line="240" w:lineRule="atLeast"/>
              <w:ind w:firstLine="567"/>
              <w:jc w:val="both"/>
              <w:rPr>
                <w:rFonts w:ascii="Arial" w:eastAsia="Times New Roman" w:hAnsi="Arial" w:cs="Arial"/>
                <w:b/>
                <w:sz w:val="24"/>
                <w:szCs w:val="24"/>
                <w:shd w:val="clear" w:color="auto" w:fill="FFFFFF"/>
                <w:lang w:eastAsia="tr-TR"/>
              </w:rPr>
            </w:pPr>
          </w:p>
        </w:tc>
      </w:tr>
      <w:tr w:rsidR="008560CD" w:rsidRPr="00F15C0E" w:rsidTr="006F496B">
        <w:tc>
          <w:tcPr>
            <w:tcW w:w="10507" w:type="dxa"/>
          </w:tcPr>
          <w:p w:rsidR="008560CD" w:rsidRPr="00F15C0E" w:rsidRDefault="008560CD" w:rsidP="00F15C0E">
            <w:pPr>
              <w:spacing w:after="0" w:line="240" w:lineRule="atLeast"/>
              <w:ind w:firstLine="567"/>
              <w:jc w:val="both"/>
              <w:rPr>
                <w:rFonts w:eastAsia="Times New Roman"/>
                <w:b/>
                <w:sz w:val="24"/>
                <w:szCs w:val="24"/>
                <w:lang w:eastAsia="tr-TR"/>
              </w:rPr>
            </w:pPr>
            <w:r w:rsidRPr="00F15C0E">
              <w:rPr>
                <w:rFonts w:eastAsia="Times New Roman"/>
                <w:b/>
                <w:bCs/>
                <w:sz w:val="24"/>
                <w:szCs w:val="24"/>
                <w:lang w:eastAsia="tr-TR"/>
              </w:rPr>
              <w:lastRenderedPageBreak/>
              <w:t>Çevre yönetim hizmeti vereceklerde aranan nitelikler</w:t>
            </w:r>
          </w:p>
          <w:p w:rsidR="008560CD" w:rsidRPr="00F15C0E" w:rsidRDefault="008560CD" w:rsidP="00F15C0E">
            <w:pPr>
              <w:spacing w:after="0" w:line="240" w:lineRule="atLeast"/>
              <w:ind w:firstLine="567"/>
              <w:jc w:val="both"/>
              <w:rPr>
                <w:rFonts w:eastAsia="Times New Roman"/>
                <w:b/>
                <w:bCs/>
                <w:sz w:val="24"/>
                <w:szCs w:val="24"/>
                <w:lang w:eastAsia="tr-TR"/>
              </w:rPr>
            </w:pPr>
            <w:r w:rsidRPr="00F15C0E">
              <w:rPr>
                <w:rFonts w:eastAsia="Times New Roman"/>
                <w:b/>
                <w:bCs/>
                <w:sz w:val="24"/>
                <w:szCs w:val="24"/>
                <w:lang w:eastAsia="tr-TR"/>
              </w:rPr>
              <w:t>MADDE 6 –</w:t>
            </w:r>
          </w:p>
          <w:p w:rsidR="000A2185" w:rsidRDefault="000A2185" w:rsidP="00F15C0E">
            <w:pPr>
              <w:spacing w:after="0" w:line="240" w:lineRule="atLeast"/>
              <w:ind w:firstLine="567"/>
              <w:jc w:val="both"/>
              <w:rPr>
                <w:rFonts w:eastAsia="Times New Roman"/>
                <w:sz w:val="24"/>
                <w:szCs w:val="24"/>
                <w:lang w:eastAsia="tr-TR"/>
              </w:rPr>
            </w:pPr>
          </w:p>
          <w:p w:rsidR="008560CD" w:rsidRPr="00F15C0E" w:rsidRDefault="008560CD" w:rsidP="00F15C0E">
            <w:pPr>
              <w:spacing w:after="0" w:line="240" w:lineRule="atLeast"/>
              <w:ind w:firstLine="567"/>
              <w:jc w:val="both"/>
              <w:rPr>
                <w:rFonts w:eastAsia="Times New Roman"/>
                <w:sz w:val="24"/>
                <w:szCs w:val="24"/>
                <w:lang w:eastAsia="tr-TR"/>
              </w:rPr>
            </w:pPr>
            <w:r w:rsidRPr="000A2185">
              <w:rPr>
                <w:rFonts w:eastAsia="Times New Roman"/>
                <w:b/>
                <w:sz w:val="24"/>
                <w:szCs w:val="24"/>
                <w:lang w:eastAsia="tr-TR"/>
              </w:rPr>
              <w:t>(1)</w:t>
            </w:r>
            <w:r w:rsidRPr="00F15C0E">
              <w:rPr>
                <w:rFonts w:eastAsia="Times New Roman"/>
                <w:sz w:val="24"/>
                <w:szCs w:val="24"/>
                <w:lang w:eastAsia="tr-TR"/>
              </w:rPr>
              <w:t xml:space="preserve"> </w:t>
            </w:r>
            <w:r w:rsidRPr="00F15C0E">
              <w:rPr>
                <w:rFonts w:eastAsia="Times New Roman"/>
                <w:b/>
                <w:sz w:val="24"/>
                <w:szCs w:val="24"/>
                <w:lang w:eastAsia="tr-TR"/>
              </w:rPr>
              <w:t>Çevre Görevlisi;</w:t>
            </w:r>
            <w:r w:rsidRPr="00F15C0E">
              <w:rPr>
                <w:rFonts w:eastAsia="Times New Roman"/>
                <w:sz w:val="24"/>
                <w:szCs w:val="24"/>
                <w:lang w:eastAsia="tr-TR"/>
              </w:rPr>
              <w:t xml:space="preserve"> </w:t>
            </w:r>
          </w:p>
          <w:p w:rsidR="008560CD" w:rsidRPr="00F15C0E" w:rsidRDefault="008560CD" w:rsidP="00F15C0E">
            <w:pPr>
              <w:shd w:val="clear" w:color="auto" w:fill="FFFFFF"/>
              <w:spacing w:after="0" w:line="240" w:lineRule="atLeast"/>
              <w:ind w:firstLine="567"/>
              <w:jc w:val="both"/>
              <w:rPr>
                <w:rFonts w:eastAsia="Times New Roman"/>
                <w:strike/>
                <w:sz w:val="24"/>
                <w:szCs w:val="24"/>
                <w:lang w:eastAsia="tr-TR"/>
              </w:rPr>
            </w:pPr>
            <w:r w:rsidRPr="00F15C0E">
              <w:rPr>
                <w:rFonts w:eastAsia="Times New Roman"/>
                <w:sz w:val="24"/>
                <w:szCs w:val="24"/>
                <w:lang w:eastAsia="tr-TR"/>
              </w:rPr>
              <w:t>a) Üniversitelerin mühendislik bölümlerinden veya fen/fen-edebiyat fakültelerinin fizik, kimya, biyoloji, biyokimya, jeoloji bölümlerinden veya veteriner fakültelerinden mezun olanlardan, Bakanlıkça yapılacak veya yaptırılacak temel çevre bilimleri ve çevre mevzuatı konularında eğitime katılarak, düzenlenecek sınavlardan 100 üzerinden 70 ve üzeri alarak başarılı olanlara, çevre görevlisi belgesi verilir.</w:t>
            </w:r>
          </w:p>
          <w:p w:rsidR="008560CD" w:rsidRPr="00F15C0E" w:rsidRDefault="008560CD" w:rsidP="00F15C0E">
            <w:pPr>
              <w:spacing w:after="0" w:line="240" w:lineRule="atLeast"/>
              <w:ind w:firstLine="567"/>
              <w:jc w:val="both"/>
              <w:rPr>
                <w:rFonts w:eastAsia="Times New Roman"/>
                <w:sz w:val="24"/>
                <w:szCs w:val="24"/>
                <w:lang w:eastAsia="tr-TR"/>
              </w:rPr>
            </w:pPr>
            <w:r w:rsidRPr="00F15C0E">
              <w:rPr>
                <w:rFonts w:eastAsia="Times New Roman"/>
                <w:sz w:val="24"/>
                <w:szCs w:val="24"/>
                <w:lang w:eastAsia="tr-TR"/>
              </w:rPr>
              <w:t xml:space="preserve">b) Bu maddenin birinci fıkrasının a ve c bentlerinde belirtilen bölümlerden mezun </w:t>
            </w:r>
            <w:proofErr w:type="gramStart"/>
            <w:r w:rsidRPr="00F15C0E">
              <w:rPr>
                <w:rFonts w:eastAsia="Times New Roman"/>
                <w:sz w:val="24"/>
                <w:szCs w:val="24"/>
                <w:lang w:eastAsia="tr-TR"/>
              </w:rPr>
              <w:t>olup,  Bakanlık</w:t>
            </w:r>
            <w:proofErr w:type="gramEnd"/>
            <w:r w:rsidRPr="00F15C0E">
              <w:rPr>
                <w:rFonts w:eastAsia="Times New Roman"/>
                <w:sz w:val="24"/>
                <w:szCs w:val="24"/>
                <w:lang w:eastAsia="tr-TR"/>
              </w:rPr>
              <w:t xml:space="preserve"> veya mülga Çevre Bakanlığı veya mülga Çevre ve Orman Bakanlığı merkez ve taşra teşkilatlarının;</w:t>
            </w:r>
          </w:p>
          <w:p w:rsidR="008560CD" w:rsidRPr="00F15C0E" w:rsidRDefault="008560CD" w:rsidP="00F15C0E">
            <w:pPr>
              <w:spacing w:after="0" w:line="240" w:lineRule="atLeast"/>
              <w:ind w:firstLine="567"/>
              <w:jc w:val="both"/>
              <w:rPr>
                <w:rFonts w:eastAsia="Times New Roman"/>
                <w:sz w:val="24"/>
                <w:szCs w:val="24"/>
                <w:lang w:eastAsia="tr-TR"/>
              </w:rPr>
            </w:pPr>
            <w:r w:rsidRPr="00F15C0E">
              <w:rPr>
                <w:rFonts w:eastAsia="Times New Roman"/>
                <w:sz w:val="24"/>
                <w:szCs w:val="24"/>
                <w:lang w:eastAsia="tr-TR"/>
              </w:rPr>
              <w:t>ı) Çevre yönetimi, çevresel etki değerlendirmesi, çevre izni, çevre lisansı ve çevre denetimi ile ilgili teknik birimlerinde çevre mevzuatı kapsamında en az 4 (dört) yıl çalışmış olanlara,</w:t>
            </w:r>
          </w:p>
          <w:p w:rsidR="008560CD" w:rsidRPr="00F15C0E" w:rsidRDefault="008560CD" w:rsidP="00F15C0E">
            <w:pPr>
              <w:spacing w:after="0" w:line="240" w:lineRule="atLeast"/>
              <w:ind w:firstLine="567"/>
              <w:jc w:val="both"/>
              <w:rPr>
                <w:rFonts w:eastAsia="Times New Roman"/>
                <w:sz w:val="24"/>
                <w:szCs w:val="24"/>
                <w:lang w:eastAsia="tr-TR"/>
              </w:rPr>
            </w:pPr>
            <w:proofErr w:type="spellStart"/>
            <w:r w:rsidRPr="00F15C0E">
              <w:rPr>
                <w:rFonts w:eastAsia="Times New Roman"/>
                <w:sz w:val="24"/>
                <w:szCs w:val="24"/>
                <w:lang w:eastAsia="tr-TR"/>
              </w:rPr>
              <w:t>ıı</w:t>
            </w:r>
            <w:proofErr w:type="spellEnd"/>
            <w:r w:rsidRPr="00F15C0E">
              <w:rPr>
                <w:rFonts w:eastAsia="Times New Roman"/>
                <w:sz w:val="24"/>
                <w:szCs w:val="24"/>
                <w:lang w:eastAsia="tr-TR"/>
              </w:rPr>
              <w:t xml:space="preserve">) Çevre yönetimi, çevresel etki değerlendirmesi, çevre izni, çevre lisansı ve çevre denetimi ile ilgili teknik birimlerde şube müdürü, il müdür yardımcısı, il müdürü, daire başkanı ve üstü görevlerde en az (3) üç yıl çalışmış olanlara durumlarını belgelendirmeleri halinde; </w:t>
            </w:r>
          </w:p>
          <w:p w:rsidR="008560CD" w:rsidRPr="00F15C0E" w:rsidRDefault="008560CD" w:rsidP="00F15C0E">
            <w:pPr>
              <w:spacing w:after="0" w:line="240" w:lineRule="atLeast"/>
              <w:ind w:firstLine="567"/>
              <w:jc w:val="both"/>
              <w:rPr>
                <w:rFonts w:eastAsia="Times New Roman"/>
                <w:sz w:val="24"/>
                <w:szCs w:val="24"/>
                <w:lang w:eastAsia="tr-TR"/>
              </w:rPr>
            </w:pPr>
            <w:r w:rsidRPr="00F15C0E">
              <w:rPr>
                <w:rFonts w:eastAsia="Times New Roman"/>
                <w:sz w:val="24"/>
                <w:szCs w:val="24"/>
                <w:lang w:eastAsia="tr-TR"/>
              </w:rPr>
              <w:t xml:space="preserve"> c) Üniversitelerin çevre mühendisliği bölümü mezunları ile çevre mühendisliği, çevre bilimleri veya çevre teknolojileri konularında yüksek lisans ve üzeri eğitim almış olanların mezuniyet belgeleri ile, sistem üzerinden başvurmaları halinde;</w:t>
            </w:r>
          </w:p>
          <w:p w:rsidR="008560CD" w:rsidRPr="00F15C0E" w:rsidRDefault="008560CD" w:rsidP="00F15C0E">
            <w:pPr>
              <w:spacing w:after="0" w:line="240" w:lineRule="atLeast"/>
              <w:ind w:firstLine="567"/>
              <w:jc w:val="both"/>
              <w:rPr>
                <w:rFonts w:eastAsia="Times New Roman"/>
                <w:b/>
                <w:sz w:val="24"/>
                <w:szCs w:val="24"/>
                <w:lang w:eastAsia="tr-TR"/>
              </w:rPr>
            </w:pPr>
            <w:r w:rsidRPr="00F15C0E">
              <w:rPr>
                <w:rFonts w:eastAsia="Times New Roman"/>
                <w:sz w:val="24"/>
                <w:szCs w:val="24"/>
                <w:lang w:eastAsia="tr-TR"/>
              </w:rPr>
              <w:t xml:space="preserve"> </w:t>
            </w:r>
            <w:proofErr w:type="gramStart"/>
            <w:r w:rsidRPr="00F15C0E">
              <w:rPr>
                <w:rFonts w:eastAsia="Times New Roman"/>
                <w:sz w:val="24"/>
                <w:szCs w:val="24"/>
                <w:lang w:eastAsia="tr-TR"/>
              </w:rPr>
              <w:t>çevre</w:t>
            </w:r>
            <w:proofErr w:type="gramEnd"/>
            <w:r w:rsidRPr="00F15C0E">
              <w:rPr>
                <w:rFonts w:eastAsia="Times New Roman"/>
                <w:sz w:val="24"/>
                <w:szCs w:val="24"/>
                <w:lang w:eastAsia="tr-TR"/>
              </w:rPr>
              <w:t xml:space="preserve"> yönetim hizmeti vermek üzere yetkilendirilirler. </w:t>
            </w:r>
          </w:p>
          <w:p w:rsidR="000A2185" w:rsidRDefault="000A2185" w:rsidP="00F15C0E">
            <w:pPr>
              <w:shd w:val="clear" w:color="auto" w:fill="FFFFFF"/>
              <w:spacing w:after="0" w:line="240" w:lineRule="atLeast"/>
              <w:ind w:firstLine="567"/>
              <w:jc w:val="both"/>
              <w:rPr>
                <w:rFonts w:eastAsia="Times New Roman"/>
                <w:b/>
                <w:sz w:val="24"/>
                <w:szCs w:val="24"/>
                <w:lang w:eastAsia="tr-TR"/>
              </w:rPr>
            </w:pPr>
          </w:p>
          <w:p w:rsidR="008560CD" w:rsidRPr="00F15C0E" w:rsidRDefault="008560CD" w:rsidP="00F15C0E">
            <w:pPr>
              <w:shd w:val="clear" w:color="auto" w:fill="FFFFFF"/>
              <w:spacing w:after="0" w:line="240" w:lineRule="atLeast"/>
              <w:ind w:firstLine="567"/>
              <w:jc w:val="both"/>
              <w:rPr>
                <w:rFonts w:eastAsia="Times New Roman"/>
                <w:b/>
                <w:sz w:val="24"/>
                <w:szCs w:val="24"/>
                <w:lang w:eastAsia="tr-TR"/>
              </w:rPr>
            </w:pPr>
            <w:r w:rsidRPr="00F15C0E">
              <w:rPr>
                <w:rFonts w:eastAsia="Times New Roman"/>
                <w:b/>
                <w:sz w:val="24"/>
                <w:szCs w:val="24"/>
                <w:lang w:eastAsia="tr-TR"/>
              </w:rPr>
              <w:t xml:space="preserve">(2) Çevre yönetimi birimi; </w:t>
            </w:r>
          </w:p>
          <w:p w:rsidR="008560CD" w:rsidRPr="00F15C0E" w:rsidRDefault="008560CD" w:rsidP="00F15C0E">
            <w:pPr>
              <w:shd w:val="clear" w:color="auto" w:fill="FFFFFF"/>
              <w:spacing w:after="0" w:line="240" w:lineRule="atLeast"/>
              <w:ind w:firstLine="567"/>
              <w:jc w:val="both"/>
              <w:rPr>
                <w:rFonts w:eastAsia="Times New Roman"/>
                <w:sz w:val="24"/>
                <w:szCs w:val="24"/>
                <w:lang w:eastAsia="tr-TR"/>
              </w:rPr>
            </w:pPr>
            <w:r w:rsidRPr="00F15C0E">
              <w:rPr>
                <w:rFonts w:eastAsia="Times New Roman"/>
                <w:sz w:val="24"/>
                <w:szCs w:val="24"/>
                <w:lang w:eastAsia="tr-TR"/>
              </w:rPr>
              <w:t>En az 2 (iki) çevre görevlisinden oluşacak olup, e</w:t>
            </w:r>
            <w:r w:rsidRPr="00F15C0E">
              <w:rPr>
                <w:rFonts w:eastAsia="Times New Roman"/>
                <w:bCs/>
                <w:sz w:val="24"/>
                <w:szCs w:val="24"/>
                <w:lang w:eastAsia="tr-TR"/>
              </w:rPr>
              <w:t xml:space="preserve">n </w:t>
            </w:r>
            <w:proofErr w:type="gramStart"/>
            <w:r w:rsidRPr="00F15C0E">
              <w:rPr>
                <w:rFonts w:eastAsia="Times New Roman"/>
                <w:bCs/>
                <w:sz w:val="24"/>
                <w:szCs w:val="24"/>
                <w:lang w:eastAsia="tr-TR"/>
              </w:rPr>
              <w:t>az</w:t>
            </w:r>
            <w:r w:rsidRPr="00F15C0E">
              <w:rPr>
                <w:rFonts w:eastAsia="Times New Roman"/>
                <w:b/>
                <w:bCs/>
                <w:sz w:val="24"/>
                <w:szCs w:val="24"/>
                <w:lang w:eastAsia="tr-TR"/>
              </w:rPr>
              <w:t xml:space="preserve">  </w:t>
            </w:r>
            <w:r w:rsidRPr="00F15C0E">
              <w:rPr>
                <w:rFonts w:eastAsia="Times New Roman"/>
                <w:sz w:val="24"/>
                <w:szCs w:val="24"/>
                <w:lang w:eastAsia="tr-TR"/>
              </w:rPr>
              <w:t>birinin</w:t>
            </w:r>
            <w:proofErr w:type="gramEnd"/>
            <w:r w:rsidRPr="00F15C0E">
              <w:rPr>
                <w:rFonts w:eastAsia="Times New Roman"/>
                <w:sz w:val="24"/>
                <w:szCs w:val="24"/>
                <w:lang w:eastAsia="tr-TR"/>
              </w:rPr>
              <w:t xml:space="preserve"> bu maddenin 1. fıkrası b veya c bendi kapsamında belirtilen şartları taşıması, diğerinin ise kamu veya özel sektörde çevre ile ilgili olarak en az 3 (üç) yıllık mesleki tecrübeye sahip olması, zorunludur.</w:t>
            </w:r>
          </w:p>
          <w:p w:rsidR="000A2185" w:rsidRDefault="008560CD" w:rsidP="00F15C0E">
            <w:pPr>
              <w:spacing w:after="0" w:line="240" w:lineRule="atLeast"/>
              <w:ind w:firstLine="567"/>
              <w:jc w:val="both"/>
              <w:rPr>
                <w:rFonts w:eastAsia="Times New Roman"/>
                <w:sz w:val="24"/>
                <w:szCs w:val="24"/>
                <w:lang w:eastAsia="tr-TR"/>
              </w:rPr>
            </w:pPr>
            <w:r w:rsidRPr="00F15C0E" w:rsidDel="00CB3F78">
              <w:rPr>
                <w:rFonts w:eastAsia="Times New Roman"/>
                <w:sz w:val="24"/>
                <w:szCs w:val="24"/>
                <w:lang w:eastAsia="tr-TR"/>
              </w:rPr>
              <w:t xml:space="preserve"> </w:t>
            </w:r>
          </w:p>
          <w:p w:rsidR="008560CD" w:rsidRPr="00F15C0E" w:rsidRDefault="008560CD" w:rsidP="00F15C0E">
            <w:pPr>
              <w:spacing w:after="0" w:line="240" w:lineRule="atLeast"/>
              <w:ind w:firstLine="567"/>
              <w:jc w:val="both"/>
              <w:rPr>
                <w:rFonts w:eastAsia="Times New Roman"/>
                <w:sz w:val="24"/>
                <w:szCs w:val="24"/>
                <w:lang w:eastAsia="tr-TR"/>
              </w:rPr>
            </w:pPr>
            <w:r w:rsidRPr="00F15C0E">
              <w:rPr>
                <w:rFonts w:eastAsia="Times New Roman"/>
                <w:b/>
                <w:sz w:val="24"/>
                <w:szCs w:val="24"/>
                <w:lang w:eastAsia="tr-TR"/>
              </w:rPr>
              <w:t>(3)</w:t>
            </w:r>
            <w:r w:rsidRPr="00F15C0E">
              <w:rPr>
                <w:rFonts w:eastAsia="Times New Roman"/>
                <w:b/>
                <w:bCs/>
                <w:sz w:val="24"/>
                <w:szCs w:val="24"/>
                <w:lang w:eastAsia="tr-TR"/>
              </w:rPr>
              <w:t xml:space="preserve"> Çevre danışmanlık firması;</w:t>
            </w:r>
            <w:r w:rsidRPr="00F15C0E">
              <w:rPr>
                <w:rFonts w:eastAsia="Times New Roman"/>
                <w:sz w:val="24"/>
                <w:szCs w:val="24"/>
                <w:lang w:eastAsia="tr-TR"/>
              </w:rPr>
              <w:t xml:space="preserve"> </w:t>
            </w:r>
          </w:p>
          <w:p w:rsidR="008560CD" w:rsidRPr="00F15C0E" w:rsidRDefault="008560CD" w:rsidP="00F15C0E">
            <w:pPr>
              <w:spacing w:after="0" w:line="240" w:lineRule="atLeast"/>
              <w:ind w:firstLine="567"/>
              <w:jc w:val="both"/>
              <w:rPr>
                <w:rFonts w:eastAsia="Times New Roman"/>
                <w:sz w:val="24"/>
                <w:szCs w:val="24"/>
                <w:lang w:eastAsia="tr-TR"/>
              </w:rPr>
            </w:pPr>
            <w:r w:rsidRPr="00F15C0E">
              <w:rPr>
                <w:rFonts w:eastAsia="Times New Roman"/>
                <w:sz w:val="24"/>
                <w:szCs w:val="24"/>
                <w:lang w:eastAsia="tr-TR"/>
              </w:rPr>
              <w:t>a) Sürekli istihdam edilmek üzere en az 5 (</w:t>
            </w:r>
            <w:proofErr w:type="gramStart"/>
            <w:r w:rsidRPr="00F15C0E">
              <w:rPr>
                <w:rFonts w:eastAsia="Times New Roman"/>
                <w:sz w:val="24"/>
                <w:szCs w:val="24"/>
                <w:lang w:eastAsia="tr-TR"/>
              </w:rPr>
              <w:t>beş)  çevre</w:t>
            </w:r>
            <w:proofErr w:type="gramEnd"/>
            <w:r w:rsidRPr="00F15C0E">
              <w:rPr>
                <w:rFonts w:eastAsia="Times New Roman"/>
                <w:sz w:val="24"/>
                <w:szCs w:val="24"/>
                <w:lang w:eastAsia="tr-TR"/>
              </w:rPr>
              <w:t xml:space="preserve"> görevlisinden oluşacak olup, en az birinin koordinatör,</w:t>
            </w:r>
          </w:p>
          <w:p w:rsidR="008560CD" w:rsidRPr="00F15C0E" w:rsidRDefault="008560CD" w:rsidP="00F15C0E">
            <w:pPr>
              <w:shd w:val="clear" w:color="auto" w:fill="FFFFFF"/>
              <w:spacing w:after="0" w:line="240" w:lineRule="atLeast"/>
              <w:ind w:firstLine="567"/>
              <w:jc w:val="both"/>
              <w:rPr>
                <w:rFonts w:eastAsia="Times New Roman"/>
                <w:sz w:val="24"/>
                <w:szCs w:val="24"/>
                <w:lang w:eastAsia="tr-TR"/>
              </w:rPr>
            </w:pPr>
            <w:r w:rsidRPr="00F15C0E">
              <w:rPr>
                <w:rFonts w:eastAsia="Times New Roman"/>
                <w:sz w:val="24"/>
                <w:szCs w:val="24"/>
                <w:lang w:eastAsia="tr-TR"/>
              </w:rPr>
              <w:t xml:space="preserve">b) En az 3/5’ünün bu maddenin 1. fıkrasının b veya c bendi kapsamında, </w:t>
            </w:r>
          </w:p>
          <w:p w:rsidR="008560CD" w:rsidRPr="00F15C0E" w:rsidRDefault="008560CD" w:rsidP="00F15C0E">
            <w:pPr>
              <w:shd w:val="clear" w:color="auto" w:fill="FFFFFF"/>
              <w:spacing w:after="0" w:line="240" w:lineRule="atLeast"/>
              <w:ind w:firstLine="567"/>
              <w:jc w:val="both"/>
              <w:rPr>
                <w:rFonts w:eastAsia="Times New Roman"/>
                <w:sz w:val="24"/>
                <w:szCs w:val="24"/>
                <w:lang w:eastAsia="tr-TR"/>
              </w:rPr>
            </w:pPr>
            <w:r w:rsidRPr="00F15C0E">
              <w:rPr>
                <w:rFonts w:eastAsia="Times New Roman"/>
                <w:sz w:val="24"/>
                <w:szCs w:val="24"/>
                <w:lang w:eastAsia="tr-TR"/>
              </w:rPr>
              <w:t xml:space="preserve">c) Koordinatör çevre görevlisinin, çevre ile ilgili olarak en az 7 (yedi) yıllık mesleki tecrübeye sahip, </w:t>
            </w:r>
          </w:p>
          <w:p w:rsidR="008560CD" w:rsidRPr="00F15C0E" w:rsidRDefault="008560CD" w:rsidP="00F15C0E">
            <w:pPr>
              <w:spacing w:after="0" w:line="240" w:lineRule="atLeast"/>
              <w:ind w:firstLine="567"/>
              <w:jc w:val="both"/>
              <w:rPr>
                <w:rFonts w:eastAsia="Times New Roman"/>
                <w:sz w:val="24"/>
                <w:szCs w:val="24"/>
                <w:lang w:eastAsia="tr-TR"/>
              </w:rPr>
            </w:pPr>
            <w:proofErr w:type="gramStart"/>
            <w:r w:rsidRPr="00F15C0E">
              <w:rPr>
                <w:rFonts w:eastAsia="Times New Roman"/>
                <w:sz w:val="24"/>
                <w:szCs w:val="24"/>
                <w:lang w:eastAsia="tr-TR"/>
              </w:rPr>
              <w:t>ç</w:t>
            </w:r>
            <w:proofErr w:type="gramEnd"/>
            <w:r w:rsidRPr="00F15C0E">
              <w:rPr>
                <w:rFonts w:eastAsia="Times New Roman"/>
                <w:sz w:val="24"/>
                <w:szCs w:val="24"/>
                <w:lang w:eastAsia="tr-TR"/>
              </w:rPr>
              <w:t xml:space="preserve">) En az birinin çevre ile ilgili 5 (beş) yıl ve üzeri, en az birinin ise çevre ile ilgili 3 ( üç) yıl ve üzeri mesleki tecrübeye sahip, </w:t>
            </w:r>
          </w:p>
          <w:p w:rsidR="008560CD" w:rsidRPr="00F15C0E" w:rsidRDefault="008560CD" w:rsidP="00F15C0E">
            <w:pPr>
              <w:spacing w:after="0" w:line="240" w:lineRule="atLeast"/>
              <w:ind w:firstLine="567"/>
              <w:jc w:val="both"/>
              <w:rPr>
                <w:rFonts w:eastAsia="Times New Roman"/>
                <w:sz w:val="24"/>
                <w:szCs w:val="24"/>
                <w:lang w:eastAsia="tr-TR"/>
              </w:rPr>
            </w:pPr>
            <w:proofErr w:type="gramStart"/>
            <w:r w:rsidRPr="00F15C0E">
              <w:rPr>
                <w:rFonts w:eastAsia="Times New Roman"/>
                <w:sz w:val="24"/>
                <w:szCs w:val="24"/>
                <w:lang w:eastAsia="tr-TR"/>
              </w:rPr>
              <w:t>çevre</w:t>
            </w:r>
            <w:proofErr w:type="gramEnd"/>
            <w:r w:rsidRPr="00F15C0E">
              <w:rPr>
                <w:rFonts w:eastAsia="Times New Roman"/>
                <w:sz w:val="24"/>
                <w:szCs w:val="24"/>
                <w:lang w:eastAsia="tr-TR"/>
              </w:rPr>
              <w:t xml:space="preserve"> görevlisi olması zorunludur.</w:t>
            </w:r>
          </w:p>
          <w:p w:rsidR="000A2185" w:rsidRPr="00F15C0E" w:rsidRDefault="000A2185" w:rsidP="00F15C0E">
            <w:pPr>
              <w:spacing w:after="0" w:line="240" w:lineRule="atLeast"/>
              <w:ind w:firstLine="567"/>
              <w:jc w:val="both"/>
              <w:rPr>
                <w:rFonts w:ascii="Arial" w:eastAsia="Times New Roman" w:hAnsi="Arial" w:cs="Arial"/>
                <w:b/>
                <w:sz w:val="24"/>
                <w:szCs w:val="24"/>
                <w:shd w:val="clear" w:color="auto" w:fill="FFFFFF"/>
                <w:lang w:eastAsia="tr-TR"/>
              </w:rPr>
            </w:pPr>
          </w:p>
        </w:tc>
      </w:tr>
      <w:tr w:rsidR="008560CD" w:rsidRPr="00F15C0E" w:rsidTr="006F496B">
        <w:tc>
          <w:tcPr>
            <w:tcW w:w="10507" w:type="dxa"/>
          </w:tcPr>
          <w:p w:rsidR="008560CD" w:rsidRPr="00F15C0E" w:rsidRDefault="008560CD" w:rsidP="00F15C0E">
            <w:pPr>
              <w:spacing w:after="0" w:line="240" w:lineRule="atLeast"/>
              <w:ind w:firstLine="567"/>
              <w:jc w:val="both"/>
              <w:rPr>
                <w:rFonts w:eastAsia="Times New Roman"/>
                <w:sz w:val="24"/>
                <w:szCs w:val="24"/>
                <w:lang w:eastAsia="tr-TR"/>
              </w:rPr>
            </w:pPr>
            <w:r w:rsidRPr="00F15C0E">
              <w:rPr>
                <w:rFonts w:eastAsia="Times New Roman"/>
                <w:b/>
                <w:bCs/>
                <w:sz w:val="24"/>
                <w:szCs w:val="24"/>
                <w:lang w:eastAsia="tr-TR"/>
              </w:rPr>
              <w:lastRenderedPageBreak/>
              <w:t>Çevre yönetim hizmeti vereceklerin Yükümlülükleri</w:t>
            </w:r>
          </w:p>
          <w:p w:rsidR="008560CD" w:rsidRPr="00F15C0E" w:rsidRDefault="008560CD" w:rsidP="00F15C0E">
            <w:pPr>
              <w:spacing w:after="0" w:line="240" w:lineRule="atLeast"/>
              <w:ind w:firstLine="567"/>
              <w:jc w:val="both"/>
              <w:rPr>
                <w:rFonts w:eastAsia="Times New Roman"/>
                <w:b/>
                <w:bCs/>
                <w:sz w:val="24"/>
                <w:szCs w:val="24"/>
                <w:lang w:eastAsia="tr-TR"/>
              </w:rPr>
            </w:pPr>
            <w:r w:rsidRPr="00F15C0E">
              <w:rPr>
                <w:rFonts w:eastAsia="Times New Roman"/>
                <w:b/>
                <w:bCs/>
                <w:sz w:val="24"/>
                <w:szCs w:val="24"/>
                <w:lang w:eastAsia="tr-TR"/>
              </w:rPr>
              <w:t>MADDE  7 –</w:t>
            </w:r>
          </w:p>
          <w:p w:rsidR="008560CD" w:rsidRPr="00F15C0E" w:rsidRDefault="008560CD" w:rsidP="00F15C0E">
            <w:pPr>
              <w:spacing w:after="0" w:line="240" w:lineRule="atLeast"/>
              <w:ind w:firstLine="567"/>
              <w:jc w:val="both"/>
              <w:rPr>
                <w:rFonts w:eastAsia="Times New Roman"/>
                <w:sz w:val="24"/>
                <w:szCs w:val="24"/>
                <w:lang w:eastAsia="tr-TR"/>
              </w:rPr>
            </w:pPr>
            <w:r w:rsidRPr="00F15C0E">
              <w:rPr>
                <w:rFonts w:eastAsia="Times New Roman"/>
                <w:sz w:val="24"/>
                <w:szCs w:val="24"/>
                <w:lang w:eastAsia="tr-TR"/>
              </w:rPr>
              <w:t>(1) Çevre görevlisi;</w:t>
            </w:r>
          </w:p>
          <w:p w:rsidR="008560CD" w:rsidRPr="00F15C0E" w:rsidRDefault="008560CD" w:rsidP="00F15C0E">
            <w:pPr>
              <w:spacing w:after="0" w:line="240" w:lineRule="atLeast"/>
              <w:ind w:firstLine="567"/>
              <w:jc w:val="both"/>
              <w:rPr>
                <w:rFonts w:eastAsia="Times New Roman"/>
                <w:sz w:val="24"/>
                <w:szCs w:val="24"/>
                <w:lang w:eastAsia="tr-TR"/>
              </w:rPr>
            </w:pPr>
            <w:r w:rsidRPr="00F15C0E">
              <w:rPr>
                <w:rFonts w:eastAsia="Times New Roman"/>
                <w:sz w:val="24"/>
                <w:szCs w:val="24"/>
                <w:lang w:eastAsia="tr-TR"/>
              </w:rPr>
              <w:t>a) Çevre yönetimi hizmetlerini mevzuata uygun bir şekilde yürütmek, koordine etmek, çevre yönetimi hizmeti çalışmalarını düzenli aralıklarla izleyerek, ilgili mevzuatta belirtilen yükümlülüklerin yerine getirilip getirilmediğini tespit etmekle,</w:t>
            </w:r>
          </w:p>
          <w:p w:rsidR="008560CD" w:rsidRPr="00F15C0E" w:rsidRDefault="008560CD" w:rsidP="00F15C0E">
            <w:pPr>
              <w:spacing w:after="0" w:line="240" w:lineRule="atLeast"/>
              <w:ind w:firstLine="567"/>
              <w:jc w:val="both"/>
              <w:rPr>
                <w:rFonts w:eastAsia="Times New Roman"/>
                <w:sz w:val="24"/>
                <w:szCs w:val="24"/>
                <w:lang w:eastAsia="tr-TR"/>
              </w:rPr>
            </w:pPr>
            <w:r w:rsidRPr="00F15C0E">
              <w:rPr>
                <w:rFonts w:eastAsia="Times New Roman"/>
                <w:sz w:val="24"/>
                <w:szCs w:val="24"/>
                <w:lang w:eastAsia="tr-TR"/>
              </w:rPr>
              <w:t xml:space="preserve">b) İşletmeye hizmet vermeye başladığı tarihten itibaren her ay aylık faaliyet raporunu hazırlamak, bu raporları işletme sahibine veya sorumlusuna bildirmekle, </w:t>
            </w:r>
          </w:p>
          <w:p w:rsidR="008560CD" w:rsidRPr="00F15C0E" w:rsidRDefault="008560CD" w:rsidP="00F15C0E">
            <w:pPr>
              <w:spacing w:after="0" w:line="240" w:lineRule="atLeast"/>
              <w:ind w:firstLine="567"/>
              <w:jc w:val="both"/>
              <w:rPr>
                <w:rFonts w:eastAsia="Times New Roman"/>
                <w:sz w:val="24"/>
                <w:szCs w:val="24"/>
                <w:lang w:eastAsia="tr-TR"/>
              </w:rPr>
            </w:pPr>
            <w:r w:rsidRPr="00F15C0E">
              <w:rPr>
                <w:rFonts w:eastAsia="Times New Roman"/>
                <w:sz w:val="24"/>
                <w:szCs w:val="24"/>
                <w:lang w:eastAsia="tr-TR"/>
              </w:rPr>
              <w:t>c) İşletmeye hizmet vermeye başladığı tarihten itibaren 30 (</w:t>
            </w:r>
            <w:proofErr w:type="gramStart"/>
            <w:r w:rsidRPr="00F15C0E">
              <w:rPr>
                <w:rFonts w:eastAsia="Times New Roman"/>
                <w:sz w:val="24"/>
                <w:szCs w:val="24"/>
                <w:lang w:eastAsia="tr-TR"/>
              </w:rPr>
              <w:t>otuz)  gün</w:t>
            </w:r>
            <w:proofErr w:type="gramEnd"/>
            <w:r w:rsidRPr="00F15C0E">
              <w:rPr>
                <w:rFonts w:eastAsia="Times New Roman"/>
                <w:sz w:val="24"/>
                <w:szCs w:val="24"/>
                <w:lang w:eastAsia="tr-TR"/>
              </w:rPr>
              <w:t xml:space="preserve"> içinde ve protokol tarihini takip eden her 12 (</w:t>
            </w:r>
            <w:proofErr w:type="spellStart"/>
            <w:r w:rsidRPr="00F15C0E">
              <w:rPr>
                <w:rFonts w:eastAsia="Times New Roman"/>
                <w:sz w:val="24"/>
                <w:szCs w:val="24"/>
                <w:lang w:eastAsia="tr-TR"/>
              </w:rPr>
              <w:t>oniki</w:t>
            </w:r>
            <w:proofErr w:type="spellEnd"/>
            <w:r w:rsidRPr="00F15C0E">
              <w:rPr>
                <w:rFonts w:eastAsia="Times New Roman"/>
                <w:sz w:val="24"/>
                <w:szCs w:val="24"/>
                <w:lang w:eastAsia="tr-TR"/>
              </w:rPr>
              <w:t xml:space="preserve">) ay içerisinde ise bir defadan az olmamak üzere işletmenin genel durumunu kapsayacak şekilde iç tetkik raporunu hazırlamak işletme sahibine veya sorumlusuna bildirmekle, </w:t>
            </w:r>
          </w:p>
          <w:p w:rsidR="008560CD" w:rsidRPr="00F15C0E" w:rsidRDefault="008560CD" w:rsidP="00F15C0E">
            <w:pPr>
              <w:spacing w:after="0" w:line="240" w:lineRule="atLeast"/>
              <w:ind w:firstLine="567"/>
              <w:jc w:val="both"/>
              <w:rPr>
                <w:rFonts w:eastAsia="Times New Roman"/>
                <w:sz w:val="24"/>
                <w:szCs w:val="24"/>
                <w:lang w:eastAsia="tr-TR"/>
              </w:rPr>
            </w:pPr>
            <w:proofErr w:type="gramStart"/>
            <w:r w:rsidRPr="00F15C0E">
              <w:rPr>
                <w:rFonts w:eastAsia="Times New Roman"/>
                <w:sz w:val="24"/>
                <w:szCs w:val="24"/>
                <w:lang w:eastAsia="tr-TR"/>
              </w:rPr>
              <w:t>ç</w:t>
            </w:r>
            <w:proofErr w:type="gramEnd"/>
            <w:r w:rsidRPr="00F15C0E">
              <w:rPr>
                <w:rFonts w:eastAsia="Times New Roman"/>
                <w:sz w:val="24"/>
                <w:szCs w:val="24"/>
                <w:lang w:eastAsia="tr-TR"/>
              </w:rPr>
              <w:t>) İşletmeye hizmet vermeye başladığı tarihten itibaren 90 (doksan) gün içerisinde ve protokol tarihini takip eden her 12 (</w:t>
            </w:r>
            <w:proofErr w:type="spellStart"/>
            <w:r w:rsidRPr="00F15C0E">
              <w:rPr>
                <w:rFonts w:eastAsia="Times New Roman"/>
                <w:sz w:val="24"/>
                <w:szCs w:val="24"/>
                <w:lang w:eastAsia="tr-TR"/>
              </w:rPr>
              <w:t>oniki</w:t>
            </w:r>
            <w:proofErr w:type="spellEnd"/>
            <w:r w:rsidRPr="00F15C0E">
              <w:rPr>
                <w:rFonts w:eastAsia="Times New Roman"/>
                <w:sz w:val="24"/>
                <w:szCs w:val="24"/>
                <w:lang w:eastAsia="tr-TR"/>
              </w:rPr>
              <w:t xml:space="preserve">) ay içerisinde, çevre mevzuatı ile ilgili yükümlülükler konusunda işletme yetkililerine ve tesis çalışanlarının en az % 80’ine, eğitim verilmesini sağlamak ve eğitim ile ilgili tutanakları düzenlemekle, </w:t>
            </w:r>
          </w:p>
          <w:p w:rsidR="008560CD" w:rsidRPr="00F15C0E" w:rsidRDefault="008560CD" w:rsidP="00F15C0E">
            <w:pPr>
              <w:spacing w:after="0" w:line="240" w:lineRule="atLeast"/>
              <w:ind w:firstLine="567"/>
              <w:jc w:val="both"/>
              <w:rPr>
                <w:rFonts w:eastAsia="Times New Roman"/>
                <w:sz w:val="24"/>
                <w:szCs w:val="24"/>
                <w:lang w:eastAsia="tr-TR"/>
              </w:rPr>
            </w:pPr>
            <w:r w:rsidRPr="00F15C0E">
              <w:rPr>
                <w:rFonts w:eastAsia="Times New Roman"/>
                <w:sz w:val="24"/>
                <w:szCs w:val="24"/>
                <w:lang w:eastAsia="tr-TR"/>
              </w:rPr>
              <w:t>d) İç tetkik raporlarını, aylık faaliyet raporlarını ve eğitimle ilgili belgeleri Bakanlıkça belirlenerek ilan edilen formatlara uygun olarak hazırlamakla,</w:t>
            </w:r>
          </w:p>
          <w:p w:rsidR="008560CD" w:rsidRPr="00F15C0E" w:rsidRDefault="008560CD" w:rsidP="00F15C0E">
            <w:pPr>
              <w:spacing w:after="0" w:line="240" w:lineRule="atLeast"/>
              <w:ind w:firstLine="567"/>
              <w:jc w:val="both"/>
              <w:rPr>
                <w:rFonts w:eastAsia="Times New Roman"/>
                <w:strike/>
                <w:sz w:val="24"/>
                <w:szCs w:val="24"/>
                <w:lang w:eastAsia="tr-TR"/>
              </w:rPr>
            </w:pPr>
            <w:r w:rsidRPr="00F15C0E">
              <w:rPr>
                <w:rFonts w:eastAsia="Times New Roman"/>
                <w:sz w:val="24"/>
                <w:szCs w:val="24"/>
                <w:lang w:eastAsia="tr-TR"/>
              </w:rPr>
              <w:t xml:space="preserve">e) İşletmede uygunsuzluk tespit edildiğinde, tespit edilen uygunsuzluğu aylık değerlendirme raporunda belirtmekle, işletme sahibine/yetkilisine uygunsuzluğun giderilmesi için önerilerde bulunarak uygunsuzluğun giderilip giderilmediğinin takibini yapmakla, uygunsuzluğun giderildiği tarihten itibaren otuz gün içerisinde yapılan işlem ve uygunsuzluğun giderilmesine ilişkin sonucu aylık değerlendirme raporuna yazmakla, </w:t>
            </w:r>
          </w:p>
          <w:p w:rsidR="008560CD" w:rsidRPr="00F15C0E" w:rsidRDefault="008560CD" w:rsidP="00F15C0E">
            <w:pPr>
              <w:spacing w:after="0" w:line="240" w:lineRule="atLeast"/>
              <w:ind w:firstLine="567"/>
              <w:jc w:val="both"/>
              <w:rPr>
                <w:rFonts w:eastAsia="Times New Roman"/>
                <w:sz w:val="24"/>
                <w:szCs w:val="24"/>
                <w:lang w:eastAsia="tr-TR"/>
              </w:rPr>
            </w:pPr>
            <w:r w:rsidRPr="00F15C0E">
              <w:rPr>
                <w:rFonts w:eastAsia="Times New Roman"/>
                <w:sz w:val="24"/>
                <w:szCs w:val="24"/>
                <w:lang w:eastAsia="tr-TR"/>
              </w:rPr>
              <w:t>f) İşletmenin çevre mevzuatı kapsamında alması gerekli çevre izni, çevre lisans belgelerini almak, güncellemek ve/veya yenileme çalışmalarını yürütmekle,</w:t>
            </w:r>
          </w:p>
          <w:p w:rsidR="008560CD" w:rsidRPr="00F15C0E" w:rsidRDefault="008560CD" w:rsidP="00F15C0E">
            <w:pPr>
              <w:spacing w:after="0" w:line="240" w:lineRule="atLeast"/>
              <w:ind w:firstLine="567"/>
              <w:jc w:val="both"/>
              <w:rPr>
                <w:rFonts w:eastAsia="Times New Roman"/>
                <w:sz w:val="24"/>
                <w:szCs w:val="24"/>
                <w:lang w:eastAsia="tr-TR"/>
              </w:rPr>
            </w:pPr>
            <w:r w:rsidRPr="00F15C0E">
              <w:rPr>
                <w:rFonts w:eastAsia="Times New Roman"/>
                <w:sz w:val="24"/>
                <w:szCs w:val="24"/>
                <w:lang w:eastAsia="tr-TR"/>
              </w:rPr>
              <w:t>g) İşletmenin çevre mevzuatı kapsamındaki beyan ve bildirimlerini belirtilen formatta, zamanında ve eksiksiz olarak yapmakla,</w:t>
            </w:r>
          </w:p>
          <w:p w:rsidR="008560CD" w:rsidRPr="00F15C0E" w:rsidRDefault="008560CD" w:rsidP="00F15C0E">
            <w:pPr>
              <w:spacing w:after="0" w:line="240" w:lineRule="atLeast"/>
              <w:ind w:firstLine="567"/>
              <w:jc w:val="both"/>
              <w:rPr>
                <w:rFonts w:eastAsia="Times New Roman"/>
                <w:sz w:val="24"/>
                <w:szCs w:val="24"/>
                <w:lang w:eastAsia="tr-TR"/>
              </w:rPr>
            </w:pPr>
            <w:proofErr w:type="gramStart"/>
            <w:r w:rsidRPr="00F15C0E">
              <w:rPr>
                <w:rFonts w:eastAsia="Times New Roman"/>
                <w:sz w:val="24"/>
                <w:szCs w:val="24"/>
                <w:lang w:eastAsia="tr-TR"/>
              </w:rPr>
              <w:t>ğ</w:t>
            </w:r>
            <w:proofErr w:type="gramEnd"/>
            <w:r w:rsidRPr="00F15C0E">
              <w:rPr>
                <w:rFonts w:eastAsia="Times New Roman"/>
                <w:sz w:val="24"/>
                <w:szCs w:val="24"/>
                <w:lang w:eastAsia="tr-TR"/>
              </w:rPr>
              <w:t>) Yetkili makam tarafından istenilecek bilgi ve belgeleri belirtilen formatta, zamanında ve eksiksiz olarak sunmakla,</w:t>
            </w:r>
          </w:p>
          <w:p w:rsidR="008560CD" w:rsidRPr="00F15C0E" w:rsidRDefault="008560CD" w:rsidP="00F15C0E">
            <w:pPr>
              <w:spacing w:after="0" w:line="240" w:lineRule="atLeast"/>
              <w:ind w:firstLine="567"/>
              <w:jc w:val="both"/>
              <w:rPr>
                <w:rFonts w:eastAsia="Times New Roman"/>
                <w:sz w:val="24"/>
                <w:szCs w:val="24"/>
                <w:lang w:eastAsia="tr-TR"/>
              </w:rPr>
            </w:pPr>
            <w:r w:rsidRPr="00F15C0E">
              <w:rPr>
                <w:rFonts w:eastAsia="Times New Roman"/>
                <w:sz w:val="24"/>
                <w:szCs w:val="24"/>
                <w:lang w:eastAsia="tr-TR"/>
              </w:rPr>
              <w:t>h) İşletmede yürüttüğü tüm çalışmaları imzalı belgeler halinde 5 (beş) yıl süre ile muhafaza etmekle,</w:t>
            </w:r>
          </w:p>
          <w:p w:rsidR="008560CD" w:rsidRPr="00F15C0E" w:rsidRDefault="008560CD" w:rsidP="00F15C0E">
            <w:pPr>
              <w:spacing w:after="0" w:line="240" w:lineRule="atLeast"/>
              <w:ind w:firstLine="567"/>
              <w:jc w:val="both"/>
              <w:rPr>
                <w:rFonts w:eastAsia="Times New Roman"/>
                <w:sz w:val="24"/>
                <w:szCs w:val="24"/>
                <w:lang w:eastAsia="tr-TR"/>
              </w:rPr>
            </w:pPr>
            <w:r w:rsidRPr="00F15C0E">
              <w:rPr>
                <w:rFonts w:eastAsia="Times New Roman"/>
                <w:sz w:val="24"/>
                <w:szCs w:val="24"/>
                <w:lang w:eastAsia="tr-TR"/>
              </w:rPr>
              <w:t>ı) Yetkili makam tarafından yapılacak planlı veya haberli denetimler sırasında işletmede hazır bulunmak, istenen bilgi ve belgeleri sağlamakla,</w:t>
            </w:r>
          </w:p>
          <w:p w:rsidR="008560CD" w:rsidRPr="00F15C0E" w:rsidRDefault="008560CD" w:rsidP="00F15C0E">
            <w:pPr>
              <w:spacing w:after="0" w:line="240" w:lineRule="atLeast"/>
              <w:ind w:firstLine="567"/>
              <w:jc w:val="both"/>
              <w:rPr>
                <w:rFonts w:eastAsia="Times New Roman"/>
                <w:sz w:val="24"/>
                <w:szCs w:val="24"/>
                <w:lang w:eastAsia="tr-TR"/>
              </w:rPr>
            </w:pPr>
            <w:r w:rsidRPr="00F15C0E">
              <w:rPr>
                <w:rFonts w:eastAsia="Times New Roman"/>
                <w:sz w:val="24"/>
                <w:szCs w:val="24"/>
                <w:lang w:eastAsia="tr-TR"/>
              </w:rPr>
              <w:t>i) İşletme ile ilgili öğrendikleri ticari sır mahiyetindeki bilgileri saklı tutmakla,</w:t>
            </w:r>
          </w:p>
          <w:p w:rsidR="008560CD" w:rsidRPr="00F15C0E" w:rsidRDefault="008560CD" w:rsidP="00F15C0E">
            <w:pPr>
              <w:spacing w:after="0" w:line="240" w:lineRule="atLeast"/>
              <w:ind w:firstLine="567"/>
              <w:jc w:val="both"/>
              <w:rPr>
                <w:rFonts w:eastAsia="Times New Roman"/>
                <w:sz w:val="24"/>
                <w:szCs w:val="24"/>
                <w:lang w:eastAsia="tr-TR"/>
              </w:rPr>
            </w:pPr>
            <w:r w:rsidRPr="00F15C0E">
              <w:rPr>
                <w:rFonts w:eastAsia="Times New Roman"/>
                <w:sz w:val="24"/>
                <w:szCs w:val="24"/>
                <w:lang w:eastAsia="tr-TR"/>
              </w:rPr>
              <w:t>j) İşletmelerin, ÇED Kararına esas raporlarda yer alan taahhütlerinin yerine getirilip getirilmediğinin her ay takibini yapmak ve sonucunu aylık değerlendirme raporuna yazmakla,</w:t>
            </w:r>
          </w:p>
          <w:p w:rsidR="008560CD" w:rsidRPr="00F15C0E" w:rsidRDefault="008560CD" w:rsidP="00F15C0E">
            <w:pPr>
              <w:spacing w:after="0" w:line="240" w:lineRule="atLeast"/>
              <w:ind w:firstLine="567"/>
              <w:jc w:val="both"/>
              <w:rPr>
                <w:rFonts w:eastAsia="Times New Roman"/>
                <w:sz w:val="24"/>
                <w:szCs w:val="24"/>
                <w:lang w:eastAsia="tr-TR"/>
              </w:rPr>
            </w:pPr>
            <w:proofErr w:type="gramStart"/>
            <w:r w:rsidRPr="00F15C0E">
              <w:rPr>
                <w:rFonts w:eastAsia="Times New Roman"/>
                <w:sz w:val="24"/>
                <w:szCs w:val="24"/>
                <w:lang w:eastAsia="tr-TR"/>
              </w:rPr>
              <w:t>yükümlüdür</w:t>
            </w:r>
            <w:proofErr w:type="gramEnd"/>
            <w:r w:rsidRPr="00F15C0E">
              <w:rPr>
                <w:rFonts w:eastAsia="Times New Roman"/>
                <w:sz w:val="24"/>
                <w:szCs w:val="24"/>
                <w:lang w:eastAsia="tr-TR"/>
              </w:rPr>
              <w:t>.</w:t>
            </w:r>
          </w:p>
          <w:p w:rsidR="008560CD" w:rsidRPr="00F15C0E" w:rsidRDefault="008560CD" w:rsidP="00F15C0E">
            <w:pPr>
              <w:spacing w:after="0" w:line="240" w:lineRule="atLeast"/>
              <w:ind w:firstLine="567"/>
              <w:jc w:val="both"/>
              <w:rPr>
                <w:rFonts w:eastAsia="Times New Roman"/>
                <w:sz w:val="24"/>
                <w:szCs w:val="24"/>
                <w:lang w:eastAsia="tr-TR"/>
              </w:rPr>
            </w:pPr>
            <w:r w:rsidRPr="00F15C0E">
              <w:rPr>
                <w:rFonts w:eastAsia="Times New Roman"/>
                <w:sz w:val="24"/>
                <w:szCs w:val="24"/>
                <w:lang w:eastAsia="tr-TR"/>
              </w:rPr>
              <w:t xml:space="preserve">(2) Çevre yönetim birimleri; bu maddenin birinci fıkrasında yer alan </w:t>
            </w:r>
            <w:r>
              <w:rPr>
                <w:rFonts w:eastAsia="Times New Roman"/>
                <w:sz w:val="24"/>
                <w:szCs w:val="24"/>
                <w:lang w:eastAsia="tr-TR"/>
              </w:rPr>
              <w:t>iş ve işlemleri</w:t>
            </w:r>
            <w:r w:rsidRPr="00F15C0E">
              <w:rPr>
                <w:rFonts w:eastAsia="Times New Roman"/>
                <w:sz w:val="24"/>
                <w:szCs w:val="24"/>
                <w:lang w:eastAsia="tr-TR"/>
              </w:rPr>
              <w:t xml:space="preserve"> yerine getirilmesini sağlamakla yükümlüdür.</w:t>
            </w:r>
          </w:p>
          <w:p w:rsidR="000A2185" w:rsidRDefault="000A2185" w:rsidP="00F15C0E">
            <w:pPr>
              <w:spacing w:after="0" w:line="240" w:lineRule="atLeast"/>
              <w:ind w:firstLine="567"/>
              <w:jc w:val="both"/>
              <w:rPr>
                <w:rFonts w:eastAsia="Times New Roman"/>
                <w:sz w:val="24"/>
                <w:szCs w:val="24"/>
                <w:lang w:eastAsia="tr-TR"/>
              </w:rPr>
            </w:pPr>
          </w:p>
          <w:p w:rsidR="008560CD" w:rsidRPr="00F15C0E" w:rsidRDefault="008560CD" w:rsidP="00F15C0E">
            <w:pPr>
              <w:spacing w:after="0" w:line="240" w:lineRule="atLeast"/>
              <w:ind w:firstLine="567"/>
              <w:jc w:val="both"/>
              <w:rPr>
                <w:rFonts w:eastAsia="Times New Roman"/>
                <w:sz w:val="24"/>
                <w:szCs w:val="24"/>
                <w:lang w:eastAsia="tr-TR"/>
              </w:rPr>
            </w:pPr>
            <w:r w:rsidRPr="00F15C0E">
              <w:rPr>
                <w:rFonts w:eastAsia="Times New Roman"/>
                <w:sz w:val="24"/>
                <w:szCs w:val="24"/>
                <w:lang w:eastAsia="tr-TR"/>
              </w:rPr>
              <w:t xml:space="preserve">(3) Çevre danışmanlık firmaları, </w:t>
            </w:r>
          </w:p>
          <w:p w:rsidR="008560CD" w:rsidRPr="00F15C0E" w:rsidRDefault="008560CD" w:rsidP="00F15C0E">
            <w:pPr>
              <w:spacing w:after="0" w:line="240" w:lineRule="atLeast"/>
              <w:ind w:firstLine="567"/>
              <w:jc w:val="both"/>
              <w:rPr>
                <w:rFonts w:eastAsia="Times New Roman"/>
                <w:sz w:val="24"/>
                <w:szCs w:val="24"/>
                <w:lang w:eastAsia="tr-TR"/>
              </w:rPr>
            </w:pPr>
            <w:r w:rsidRPr="003D4685">
              <w:rPr>
                <w:rFonts w:eastAsia="Times New Roman"/>
                <w:sz w:val="24"/>
                <w:szCs w:val="24"/>
                <w:lang w:eastAsia="tr-TR"/>
              </w:rPr>
              <w:t>a) Çevre görevlisi tarafından günde bir işletmeden fazla olmayacak şekilde çevre yönetim hizmeti verilmesini sağlamakla,</w:t>
            </w:r>
          </w:p>
          <w:p w:rsidR="008560CD" w:rsidRPr="00F15C0E" w:rsidRDefault="008560CD" w:rsidP="00F15C0E">
            <w:pPr>
              <w:shd w:val="clear" w:color="auto" w:fill="FFFFFF"/>
              <w:spacing w:after="0" w:line="240" w:lineRule="atLeast"/>
              <w:ind w:firstLine="567"/>
              <w:jc w:val="both"/>
              <w:rPr>
                <w:rFonts w:eastAsia="Times New Roman"/>
                <w:strike/>
                <w:sz w:val="24"/>
                <w:szCs w:val="24"/>
                <w:lang w:eastAsia="tr-TR"/>
              </w:rPr>
            </w:pPr>
            <w:r w:rsidRPr="00F15C0E">
              <w:rPr>
                <w:rFonts w:eastAsia="Times New Roman"/>
                <w:sz w:val="24"/>
                <w:szCs w:val="24"/>
                <w:lang w:eastAsia="tr-TR"/>
              </w:rPr>
              <w:lastRenderedPageBreak/>
              <w:t xml:space="preserve">b) Bu maddenin birinci fıkrasında yer alan yükümlülüklerin, bünyesinde çalışan çevre görevlileri ve koordinatör çevre görevlisi tarafından yerine getirilmesini sağlamakla, </w:t>
            </w:r>
          </w:p>
          <w:p w:rsidR="008560CD" w:rsidRPr="00F15C0E" w:rsidRDefault="008560CD" w:rsidP="00F15C0E">
            <w:pPr>
              <w:spacing w:after="0" w:line="240" w:lineRule="atLeast"/>
              <w:ind w:firstLine="567"/>
              <w:jc w:val="both"/>
              <w:rPr>
                <w:rFonts w:eastAsia="Times New Roman"/>
                <w:sz w:val="24"/>
                <w:szCs w:val="24"/>
                <w:lang w:eastAsia="tr-TR"/>
              </w:rPr>
            </w:pPr>
            <w:r w:rsidRPr="00F15C0E">
              <w:rPr>
                <w:rFonts w:eastAsia="Times New Roman"/>
                <w:sz w:val="24"/>
                <w:szCs w:val="24"/>
                <w:lang w:eastAsia="tr-TR"/>
              </w:rPr>
              <w:t>c) İşletmeler ile hizmet alımı sözleşmesi yapılması veya feshedilmesi durumunda en geç 10 (on) gün içerisinde sistem üzerinden bildirmekle,</w:t>
            </w:r>
          </w:p>
          <w:p w:rsidR="008560CD" w:rsidRPr="00F15C0E" w:rsidRDefault="008560CD" w:rsidP="00F15C0E">
            <w:pPr>
              <w:spacing w:after="0" w:line="240" w:lineRule="atLeast"/>
              <w:ind w:firstLine="567"/>
              <w:jc w:val="both"/>
              <w:rPr>
                <w:rFonts w:eastAsia="Times New Roman"/>
                <w:strike/>
                <w:sz w:val="24"/>
                <w:szCs w:val="24"/>
                <w:lang w:eastAsia="tr-TR"/>
              </w:rPr>
            </w:pPr>
            <w:proofErr w:type="gramStart"/>
            <w:r w:rsidRPr="00F15C0E">
              <w:rPr>
                <w:rFonts w:eastAsia="Times New Roman"/>
                <w:sz w:val="24"/>
                <w:szCs w:val="24"/>
                <w:lang w:eastAsia="tr-TR"/>
              </w:rPr>
              <w:t>ç</w:t>
            </w:r>
            <w:proofErr w:type="gramEnd"/>
            <w:r w:rsidRPr="00F15C0E">
              <w:rPr>
                <w:rFonts w:eastAsia="Times New Roman"/>
                <w:sz w:val="24"/>
                <w:szCs w:val="24"/>
                <w:lang w:eastAsia="tr-TR"/>
              </w:rPr>
              <w:t xml:space="preserve">) Bünyelerinde çalışan çevre görevlilerinin hizmet vereceği işletmelere ilişkin aylık çalışma takvimini hazırlamak ve bir önceki ayın son 10 (on) günü içinde sistem üzerinden bildirmekle, </w:t>
            </w:r>
          </w:p>
          <w:p w:rsidR="008560CD" w:rsidRPr="00F15C0E" w:rsidRDefault="008560CD" w:rsidP="00F15C0E">
            <w:pPr>
              <w:spacing w:after="0" w:line="240" w:lineRule="atLeast"/>
              <w:ind w:firstLine="567"/>
              <w:jc w:val="both"/>
              <w:rPr>
                <w:rFonts w:eastAsia="Times New Roman"/>
                <w:sz w:val="24"/>
                <w:szCs w:val="24"/>
                <w:lang w:eastAsia="tr-TR"/>
              </w:rPr>
            </w:pPr>
            <w:r w:rsidRPr="00F15C0E">
              <w:rPr>
                <w:rFonts w:eastAsia="Times New Roman"/>
                <w:sz w:val="24"/>
                <w:szCs w:val="24"/>
                <w:lang w:eastAsia="tr-TR"/>
              </w:rPr>
              <w:t>d) Çevre yönetimi hizmeti verdiği işletmelerde hazırlamak zorunda olduğu bilgi, belge ve raporların aslını işletmede, bir örneğini elektronik veya fiziksel ortamda firmada 5 (beş) yıl muhafaza etmekle,</w:t>
            </w:r>
          </w:p>
          <w:p w:rsidR="008560CD" w:rsidRPr="00F15C0E" w:rsidRDefault="008560CD" w:rsidP="00F15C0E">
            <w:pPr>
              <w:spacing w:after="0" w:line="240" w:lineRule="atLeast"/>
              <w:ind w:firstLine="567"/>
              <w:jc w:val="both"/>
              <w:rPr>
                <w:rFonts w:eastAsia="Times New Roman"/>
                <w:sz w:val="24"/>
                <w:szCs w:val="24"/>
                <w:lang w:eastAsia="tr-TR"/>
              </w:rPr>
            </w:pPr>
            <w:r w:rsidRPr="00F15C0E">
              <w:rPr>
                <w:rFonts w:eastAsia="Times New Roman"/>
                <w:sz w:val="24"/>
                <w:szCs w:val="24"/>
                <w:lang w:eastAsia="tr-TR"/>
              </w:rPr>
              <w:t>e) Personelin firmada işe başlaması veya ayrılması durumunda 30 (</w:t>
            </w:r>
            <w:proofErr w:type="gramStart"/>
            <w:r w:rsidRPr="00F15C0E">
              <w:rPr>
                <w:rFonts w:eastAsia="Times New Roman"/>
                <w:sz w:val="24"/>
                <w:szCs w:val="24"/>
                <w:lang w:eastAsia="tr-TR"/>
              </w:rPr>
              <w:t>otuz)  gün</w:t>
            </w:r>
            <w:proofErr w:type="gramEnd"/>
            <w:r w:rsidRPr="00F15C0E">
              <w:rPr>
                <w:rFonts w:eastAsia="Times New Roman"/>
                <w:sz w:val="24"/>
                <w:szCs w:val="24"/>
                <w:lang w:eastAsia="tr-TR"/>
              </w:rPr>
              <w:t xml:space="preserve"> içerisinde gerekli değişikliği sistem üzerinden yapmakla,</w:t>
            </w:r>
          </w:p>
          <w:p w:rsidR="008560CD" w:rsidRPr="00F15C0E" w:rsidRDefault="008560CD" w:rsidP="00F15C0E">
            <w:pPr>
              <w:spacing w:after="0" w:line="240" w:lineRule="atLeast"/>
              <w:ind w:firstLine="567"/>
              <w:jc w:val="both"/>
              <w:rPr>
                <w:rFonts w:eastAsia="Times New Roman"/>
                <w:sz w:val="24"/>
                <w:szCs w:val="24"/>
                <w:lang w:eastAsia="tr-TR"/>
              </w:rPr>
            </w:pPr>
            <w:r w:rsidRPr="00F15C0E">
              <w:rPr>
                <w:rFonts w:eastAsia="Times New Roman"/>
                <w:sz w:val="24"/>
                <w:szCs w:val="24"/>
                <w:lang w:eastAsia="tr-TR"/>
              </w:rPr>
              <w:t>f) 6 inci maddedeki niteliklerin sağlanamaması hâlinde 30 (otuz) gün içerisinde söz konusu şartları sağlamakla,</w:t>
            </w:r>
          </w:p>
          <w:p w:rsidR="008560CD" w:rsidRPr="00F15C0E" w:rsidRDefault="008560CD" w:rsidP="00F15C0E">
            <w:pPr>
              <w:spacing w:after="0" w:line="240" w:lineRule="atLeast"/>
              <w:ind w:firstLine="567"/>
              <w:jc w:val="both"/>
              <w:rPr>
                <w:rFonts w:eastAsia="Times New Roman"/>
                <w:sz w:val="24"/>
                <w:szCs w:val="24"/>
                <w:lang w:eastAsia="tr-TR"/>
              </w:rPr>
            </w:pPr>
            <w:r w:rsidRPr="00F15C0E">
              <w:rPr>
                <w:rFonts w:eastAsia="Times New Roman"/>
                <w:sz w:val="24"/>
                <w:szCs w:val="24"/>
                <w:lang w:eastAsia="tr-TR"/>
              </w:rPr>
              <w:t>g) Unvan ve adres değişikliği halinde, değişikliğin Türkiye Ticaret Sicili Gazetesinde yayımlandığı tarihten itibaren 30 (otuz) gün içerisinde yeniden belge başvurusu yapmakla,</w:t>
            </w:r>
          </w:p>
          <w:p w:rsidR="008560CD" w:rsidRPr="00F15C0E" w:rsidRDefault="008560CD" w:rsidP="00F15C0E">
            <w:pPr>
              <w:spacing w:after="0" w:line="240" w:lineRule="atLeast"/>
              <w:ind w:firstLine="567"/>
              <w:jc w:val="both"/>
              <w:rPr>
                <w:rFonts w:eastAsia="Times New Roman"/>
                <w:sz w:val="24"/>
                <w:szCs w:val="24"/>
                <w:u w:val="single"/>
                <w:lang w:eastAsia="tr-TR"/>
              </w:rPr>
            </w:pPr>
            <w:proofErr w:type="gramStart"/>
            <w:r w:rsidRPr="00F15C0E">
              <w:rPr>
                <w:rFonts w:eastAsia="Times New Roman"/>
                <w:sz w:val="24"/>
                <w:szCs w:val="24"/>
                <w:lang w:eastAsia="tr-TR"/>
              </w:rPr>
              <w:t>ğ</w:t>
            </w:r>
            <w:proofErr w:type="gramEnd"/>
            <w:r w:rsidRPr="00F15C0E">
              <w:rPr>
                <w:rFonts w:eastAsia="Times New Roman"/>
                <w:sz w:val="24"/>
                <w:szCs w:val="24"/>
                <w:lang w:eastAsia="tr-TR"/>
              </w:rPr>
              <w:t>) Firmanın ve çevre yönetimi hizmeti verdiği işletmelerin elektronik posta /KEP adreslerinde yapılan değişikliklerini 30 (otuz) gün içerisinde sistem üzerinden değiştirmekle,</w:t>
            </w:r>
          </w:p>
          <w:p w:rsidR="008560CD" w:rsidRPr="00F15C0E" w:rsidRDefault="008560CD" w:rsidP="00F15C0E">
            <w:pPr>
              <w:spacing w:after="0" w:line="240" w:lineRule="atLeast"/>
              <w:ind w:firstLine="567"/>
              <w:jc w:val="both"/>
              <w:rPr>
                <w:rFonts w:eastAsia="Times New Roman"/>
                <w:sz w:val="24"/>
                <w:szCs w:val="24"/>
                <w:lang w:eastAsia="tr-TR"/>
              </w:rPr>
            </w:pPr>
            <w:r w:rsidRPr="00F15C0E">
              <w:rPr>
                <w:rFonts w:eastAsia="Times New Roman"/>
                <w:sz w:val="24"/>
                <w:szCs w:val="24"/>
                <w:lang w:eastAsia="tr-TR"/>
              </w:rPr>
              <w:t>h</w:t>
            </w:r>
            <w:r w:rsidR="000A2185">
              <w:rPr>
                <w:rFonts w:eastAsia="Times New Roman"/>
                <w:sz w:val="24"/>
                <w:szCs w:val="24"/>
                <w:lang w:eastAsia="tr-TR"/>
              </w:rPr>
              <w:t>)</w:t>
            </w:r>
            <w:r w:rsidRPr="00F15C0E">
              <w:rPr>
                <w:rFonts w:eastAsia="Times New Roman"/>
                <w:sz w:val="24"/>
                <w:szCs w:val="24"/>
                <w:lang w:eastAsia="tr-TR"/>
              </w:rPr>
              <w:t xml:space="preserve"> Bünyelerinde görev yapan personelin Bakanlık tarafından yapılacak/yaptırılacak eğitimlere katılmalarını sağlamakla,</w:t>
            </w:r>
          </w:p>
          <w:p w:rsidR="008560CD" w:rsidRPr="00F15C0E" w:rsidRDefault="008560CD" w:rsidP="00F15C0E">
            <w:pPr>
              <w:spacing w:after="0" w:line="240" w:lineRule="atLeast"/>
              <w:ind w:firstLine="567"/>
              <w:jc w:val="both"/>
              <w:rPr>
                <w:rFonts w:eastAsia="Times New Roman"/>
                <w:sz w:val="24"/>
                <w:szCs w:val="24"/>
                <w:lang w:eastAsia="tr-TR"/>
              </w:rPr>
            </w:pPr>
            <w:proofErr w:type="gramStart"/>
            <w:r w:rsidRPr="00F15C0E">
              <w:rPr>
                <w:rFonts w:eastAsia="Times New Roman"/>
                <w:sz w:val="24"/>
                <w:szCs w:val="24"/>
                <w:lang w:eastAsia="tr-TR"/>
              </w:rPr>
              <w:t>yükümlüdür</w:t>
            </w:r>
            <w:proofErr w:type="gramEnd"/>
            <w:r w:rsidRPr="00F15C0E">
              <w:rPr>
                <w:rFonts w:eastAsia="Times New Roman"/>
                <w:sz w:val="24"/>
                <w:szCs w:val="24"/>
                <w:lang w:eastAsia="tr-TR"/>
              </w:rPr>
              <w:t>.</w:t>
            </w:r>
          </w:p>
          <w:p w:rsidR="008560CD" w:rsidRPr="00F15C0E" w:rsidRDefault="008560CD" w:rsidP="00F15C0E">
            <w:pPr>
              <w:spacing w:after="0" w:line="240" w:lineRule="atLeast"/>
              <w:ind w:firstLine="567"/>
              <w:jc w:val="both"/>
              <w:rPr>
                <w:rFonts w:eastAsia="Times New Roman"/>
                <w:sz w:val="24"/>
                <w:szCs w:val="24"/>
                <w:lang w:eastAsia="tr-TR"/>
              </w:rPr>
            </w:pPr>
          </w:p>
          <w:p w:rsidR="008560CD" w:rsidRPr="00F15C0E" w:rsidRDefault="008560CD" w:rsidP="00F15C0E">
            <w:pPr>
              <w:spacing w:after="0" w:line="240" w:lineRule="atLeast"/>
              <w:ind w:firstLine="567"/>
              <w:jc w:val="both"/>
              <w:rPr>
                <w:rFonts w:eastAsia="Times New Roman"/>
                <w:sz w:val="24"/>
                <w:szCs w:val="24"/>
                <w:lang w:eastAsia="tr-TR"/>
              </w:rPr>
            </w:pPr>
            <w:r w:rsidRPr="00F15C0E">
              <w:rPr>
                <w:rFonts w:eastAsia="Times New Roman"/>
                <w:sz w:val="24"/>
                <w:szCs w:val="24"/>
                <w:lang w:eastAsia="tr-TR"/>
              </w:rPr>
              <w:t xml:space="preserve">(4) Koordinatör çevre görevlisi; </w:t>
            </w:r>
          </w:p>
          <w:p w:rsidR="008560CD" w:rsidRPr="00F15C0E" w:rsidRDefault="008560CD" w:rsidP="00F15C0E">
            <w:pPr>
              <w:spacing w:after="0" w:line="240" w:lineRule="atLeast"/>
              <w:ind w:firstLine="567"/>
              <w:jc w:val="both"/>
              <w:rPr>
                <w:rFonts w:eastAsia="Times New Roman"/>
                <w:sz w:val="24"/>
                <w:szCs w:val="24"/>
                <w:lang w:eastAsia="tr-TR"/>
              </w:rPr>
            </w:pPr>
            <w:r w:rsidRPr="00F15C0E">
              <w:rPr>
                <w:rFonts w:eastAsia="Times New Roman"/>
                <w:sz w:val="24"/>
                <w:szCs w:val="24"/>
                <w:lang w:eastAsia="tr-TR"/>
              </w:rPr>
              <w:t>a) Bu maddenin birinci ve üçüncü fıkralarda sıralanan yükümlülüklerin etkin, doğru ve zamanında yürütülmesi için gerekli organizasyonu yapmak ve koordinasyonu sağlamakla,</w:t>
            </w:r>
          </w:p>
          <w:p w:rsidR="008560CD" w:rsidRPr="00F15C0E" w:rsidRDefault="008560CD" w:rsidP="00F15C0E">
            <w:pPr>
              <w:spacing w:after="0" w:line="240" w:lineRule="atLeast"/>
              <w:ind w:firstLine="567"/>
              <w:jc w:val="both"/>
              <w:rPr>
                <w:rFonts w:eastAsia="Times New Roman"/>
                <w:sz w:val="24"/>
                <w:szCs w:val="24"/>
                <w:lang w:eastAsia="tr-TR"/>
              </w:rPr>
            </w:pPr>
            <w:r w:rsidRPr="00F15C0E">
              <w:rPr>
                <w:rFonts w:eastAsia="Times New Roman"/>
                <w:sz w:val="24"/>
                <w:szCs w:val="24"/>
                <w:lang w:eastAsia="tr-TR"/>
              </w:rPr>
              <w:t xml:space="preserve">b) </w:t>
            </w:r>
            <w:r w:rsidRPr="00F15C0E">
              <w:rPr>
                <w:rFonts w:eastAsia="Times New Roman"/>
                <w:b/>
                <w:bCs/>
                <w:sz w:val="24"/>
                <w:szCs w:val="24"/>
                <w:lang w:eastAsia="tr-TR"/>
              </w:rPr>
              <w:t xml:space="preserve"> </w:t>
            </w:r>
            <w:r w:rsidRPr="00F15C0E">
              <w:rPr>
                <w:rFonts w:eastAsia="Times New Roman"/>
                <w:sz w:val="24"/>
                <w:szCs w:val="24"/>
                <w:lang w:eastAsia="tr-TR"/>
              </w:rPr>
              <w:t>Çevre görevlilerinin hazırladığı iç tetkik raporlarını incelemek, değerlendirmek ve imzalamakla,</w:t>
            </w:r>
          </w:p>
          <w:p w:rsidR="008560CD" w:rsidRPr="00F15C0E" w:rsidRDefault="008560CD" w:rsidP="00F15C0E">
            <w:pPr>
              <w:shd w:val="clear" w:color="auto" w:fill="FFFFFF"/>
              <w:spacing w:after="0" w:line="240" w:lineRule="atLeast"/>
              <w:ind w:firstLine="567"/>
              <w:jc w:val="both"/>
              <w:rPr>
                <w:rFonts w:eastAsia="Times New Roman"/>
                <w:sz w:val="24"/>
                <w:szCs w:val="24"/>
                <w:lang w:eastAsia="tr-TR"/>
              </w:rPr>
            </w:pPr>
            <w:r w:rsidRPr="00F15C0E">
              <w:rPr>
                <w:rFonts w:eastAsia="Times New Roman"/>
                <w:sz w:val="24"/>
                <w:szCs w:val="24"/>
                <w:lang w:eastAsia="tr-TR"/>
              </w:rPr>
              <w:t xml:space="preserve">c) İşletmelere atanan çevre görevlileri </w:t>
            </w:r>
            <w:proofErr w:type="gramStart"/>
            <w:r w:rsidRPr="00F15C0E">
              <w:rPr>
                <w:rFonts w:eastAsia="Times New Roman"/>
                <w:sz w:val="24"/>
                <w:szCs w:val="24"/>
                <w:lang w:eastAsia="tr-TR"/>
              </w:rPr>
              <w:t>ile birlikte</w:t>
            </w:r>
            <w:proofErr w:type="gramEnd"/>
            <w:r w:rsidRPr="00F15C0E">
              <w:rPr>
                <w:rFonts w:eastAsia="Times New Roman"/>
                <w:sz w:val="24"/>
                <w:szCs w:val="24"/>
                <w:lang w:eastAsia="tr-TR"/>
              </w:rPr>
              <w:t xml:space="preserve"> iç tetkik ve eğitim çalışmalarına katılmakla, </w:t>
            </w:r>
          </w:p>
          <w:p w:rsidR="008560CD" w:rsidRPr="00F15C0E" w:rsidRDefault="008560CD" w:rsidP="00F15C0E">
            <w:pPr>
              <w:spacing w:after="0" w:line="240" w:lineRule="atLeast"/>
              <w:ind w:firstLine="567"/>
              <w:jc w:val="both"/>
              <w:rPr>
                <w:rFonts w:eastAsia="Times New Roman"/>
                <w:sz w:val="24"/>
                <w:szCs w:val="24"/>
                <w:lang w:eastAsia="tr-TR"/>
              </w:rPr>
            </w:pPr>
            <w:proofErr w:type="gramStart"/>
            <w:r w:rsidRPr="00F15C0E">
              <w:rPr>
                <w:rFonts w:eastAsia="Times New Roman"/>
                <w:sz w:val="24"/>
                <w:szCs w:val="24"/>
                <w:lang w:eastAsia="tr-TR"/>
              </w:rPr>
              <w:t>yükümlüdür</w:t>
            </w:r>
            <w:proofErr w:type="gramEnd"/>
            <w:r w:rsidRPr="00F15C0E">
              <w:rPr>
                <w:rFonts w:eastAsia="Times New Roman"/>
                <w:sz w:val="24"/>
                <w:szCs w:val="24"/>
                <w:lang w:eastAsia="tr-TR"/>
              </w:rPr>
              <w:t>.</w:t>
            </w:r>
          </w:p>
          <w:p w:rsidR="008560CD" w:rsidRPr="00F15C0E" w:rsidRDefault="008560CD" w:rsidP="00F15C0E">
            <w:pPr>
              <w:spacing w:after="0" w:line="240" w:lineRule="atLeast"/>
              <w:ind w:firstLine="567"/>
              <w:jc w:val="both"/>
              <w:rPr>
                <w:rFonts w:eastAsia="Times New Roman"/>
                <w:sz w:val="24"/>
                <w:szCs w:val="24"/>
                <w:lang w:eastAsia="tr-TR"/>
              </w:rPr>
            </w:pPr>
          </w:p>
          <w:p w:rsidR="008560CD" w:rsidRPr="00F15C0E" w:rsidRDefault="008560CD" w:rsidP="00F15C0E">
            <w:pPr>
              <w:spacing w:after="0" w:line="240" w:lineRule="atLeast"/>
              <w:ind w:firstLine="567"/>
              <w:jc w:val="both"/>
              <w:rPr>
                <w:rFonts w:eastAsia="Times New Roman"/>
                <w:sz w:val="24"/>
                <w:szCs w:val="24"/>
                <w:lang w:eastAsia="tr-TR"/>
              </w:rPr>
            </w:pPr>
            <w:r w:rsidRPr="00F15C0E">
              <w:rPr>
                <w:rFonts w:eastAsia="Times New Roman"/>
                <w:sz w:val="24"/>
                <w:szCs w:val="24"/>
                <w:lang w:eastAsia="tr-TR"/>
              </w:rPr>
              <w:t>(5) İşletme;</w:t>
            </w:r>
          </w:p>
          <w:p w:rsidR="008560CD" w:rsidRPr="00F15C0E" w:rsidRDefault="008560CD" w:rsidP="00F15C0E">
            <w:pPr>
              <w:spacing w:after="0" w:line="240" w:lineRule="atLeast"/>
              <w:ind w:firstLine="567"/>
              <w:jc w:val="both"/>
              <w:rPr>
                <w:rFonts w:eastAsia="Times New Roman"/>
                <w:sz w:val="24"/>
                <w:szCs w:val="24"/>
                <w:lang w:eastAsia="tr-TR"/>
              </w:rPr>
            </w:pPr>
            <w:r w:rsidRPr="00F15C0E">
              <w:rPr>
                <w:rFonts w:eastAsia="Times New Roman"/>
                <w:sz w:val="24"/>
                <w:szCs w:val="24"/>
                <w:lang w:eastAsia="tr-TR"/>
              </w:rPr>
              <w:t>a) Çevre görevlisinin etkin bir şekilde çalışması amacıyla gerekli kolaylığı sağlamak ve bu hususta planlama ve düzenleme yapmakla,</w:t>
            </w:r>
          </w:p>
          <w:p w:rsidR="008560CD" w:rsidRPr="00F15C0E" w:rsidRDefault="008560CD" w:rsidP="00F15C0E">
            <w:pPr>
              <w:spacing w:after="0" w:line="240" w:lineRule="atLeast"/>
              <w:ind w:firstLine="567"/>
              <w:jc w:val="both"/>
              <w:rPr>
                <w:rFonts w:eastAsia="Times New Roman"/>
                <w:sz w:val="24"/>
                <w:szCs w:val="24"/>
                <w:lang w:eastAsia="tr-TR"/>
              </w:rPr>
            </w:pPr>
            <w:r w:rsidRPr="00F15C0E">
              <w:rPr>
                <w:rFonts w:eastAsia="Times New Roman"/>
                <w:sz w:val="24"/>
                <w:szCs w:val="24"/>
                <w:lang w:eastAsia="tr-TR"/>
              </w:rPr>
              <w:t>b) Aylık faaliyet raporları, iç tetkik raporları ve eğitim dokümanları başta olmak üzere çevre yönetimi kapsamındaki bilgi, belge ve raporları dosya halinde muhafaza etmekle,</w:t>
            </w:r>
          </w:p>
          <w:p w:rsidR="008560CD" w:rsidRPr="00F15C0E" w:rsidRDefault="008560CD" w:rsidP="00F15C0E">
            <w:pPr>
              <w:spacing w:after="0" w:line="240" w:lineRule="atLeast"/>
              <w:ind w:firstLine="567"/>
              <w:jc w:val="both"/>
              <w:rPr>
                <w:rFonts w:eastAsia="Times New Roman"/>
                <w:sz w:val="24"/>
                <w:szCs w:val="24"/>
                <w:lang w:eastAsia="tr-TR"/>
              </w:rPr>
            </w:pPr>
            <w:r w:rsidRPr="00F15C0E">
              <w:rPr>
                <w:rFonts w:eastAsia="Times New Roman"/>
                <w:sz w:val="24"/>
                <w:szCs w:val="24"/>
                <w:lang w:eastAsia="tr-TR"/>
              </w:rPr>
              <w:t>c) İşletmede uygunsuzluk tespit edilmesi durumunda ivedi olarak uygunsuzluğu gidermekle,</w:t>
            </w:r>
          </w:p>
          <w:p w:rsidR="008560CD" w:rsidRPr="00F15C0E" w:rsidRDefault="008560CD" w:rsidP="00F15C0E">
            <w:pPr>
              <w:spacing w:after="0" w:line="240" w:lineRule="atLeast"/>
              <w:ind w:firstLine="567"/>
              <w:jc w:val="both"/>
              <w:rPr>
                <w:rFonts w:eastAsia="Times New Roman"/>
                <w:sz w:val="24"/>
                <w:szCs w:val="24"/>
                <w:lang w:eastAsia="tr-TR"/>
              </w:rPr>
            </w:pPr>
            <w:proofErr w:type="gramStart"/>
            <w:r w:rsidRPr="00F15C0E">
              <w:rPr>
                <w:rFonts w:eastAsia="Times New Roman"/>
                <w:sz w:val="24"/>
                <w:szCs w:val="24"/>
                <w:lang w:eastAsia="tr-TR"/>
              </w:rPr>
              <w:t>ç</w:t>
            </w:r>
            <w:proofErr w:type="gramEnd"/>
            <w:r w:rsidRPr="00F15C0E">
              <w:rPr>
                <w:rFonts w:eastAsia="Times New Roman"/>
                <w:sz w:val="24"/>
                <w:szCs w:val="24"/>
                <w:lang w:eastAsia="tr-TR"/>
              </w:rPr>
              <w:t>) İşletmede görev yapan çevre görevlisinin Bakanlık tarafından yapılacak/yaptırılacak eğitimlere katılmasını sağlamakla,</w:t>
            </w:r>
          </w:p>
          <w:p w:rsidR="008560CD" w:rsidRPr="00F15C0E" w:rsidRDefault="008560CD" w:rsidP="00F15C0E">
            <w:pPr>
              <w:spacing w:after="0" w:line="240" w:lineRule="atLeast"/>
              <w:ind w:firstLine="567"/>
              <w:jc w:val="both"/>
              <w:rPr>
                <w:rFonts w:eastAsia="Times New Roman"/>
                <w:sz w:val="24"/>
                <w:szCs w:val="24"/>
                <w:lang w:eastAsia="tr-TR"/>
              </w:rPr>
            </w:pPr>
            <w:proofErr w:type="gramStart"/>
            <w:r w:rsidRPr="00F15C0E">
              <w:rPr>
                <w:rFonts w:eastAsia="Times New Roman"/>
                <w:sz w:val="24"/>
                <w:szCs w:val="24"/>
                <w:lang w:eastAsia="tr-TR"/>
              </w:rPr>
              <w:t>yükümlüdür</w:t>
            </w:r>
            <w:proofErr w:type="gramEnd"/>
            <w:r w:rsidRPr="00F15C0E">
              <w:rPr>
                <w:rFonts w:eastAsia="Times New Roman"/>
                <w:sz w:val="24"/>
                <w:szCs w:val="24"/>
                <w:lang w:eastAsia="tr-TR"/>
              </w:rPr>
              <w:t>.</w:t>
            </w:r>
          </w:p>
          <w:p w:rsidR="008560CD" w:rsidRPr="00F15C0E" w:rsidRDefault="008560CD" w:rsidP="00F15C0E">
            <w:pPr>
              <w:spacing w:after="0" w:line="240" w:lineRule="auto"/>
              <w:jc w:val="both"/>
              <w:rPr>
                <w:rFonts w:ascii="Arial" w:eastAsia="Times New Roman" w:hAnsi="Arial" w:cs="Arial"/>
                <w:b/>
                <w:sz w:val="24"/>
                <w:szCs w:val="24"/>
                <w:shd w:val="clear" w:color="auto" w:fill="FFFFFF"/>
                <w:lang w:eastAsia="tr-TR"/>
              </w:rPr>
            </w:pPr>
          </w:p>
        </w:tc>
      </w:tr>
      <w:tr w:rsidR="008560CD" w:rsidRPr="00F15C0E" w:rsidTr="006F496B">
        <w:tc>
          <w:tcPr>
            <w:tcW w:w="10507" w:type="dxa"/>
          </w:tcPr>
          <w:p w:rsidR="000A2185" w:rsidRDefault="000A2185" w:rsidP="00F15C0E">
            <w:pPr>
              <w:shd w:val="clear" w:color="auto" w:fill="FFFFFF"/>
              <w:spacing w:after="0" w:line="240" w:lineRule="atLeast"/>
              <w:ind w:firstLine="567"/>
              <w:jc w:val="center"/>
              <w:rPr>
                <w:rFonts w:eastAsia="Times New Roman"/>
                <w:b/>
                <w:bCs/>
                <w:sz w:val="24"/>
                <w:szCs w:val="24"/>
                <w:lang w:eastAsia="tr-TR"/>
              </w:rPr>
            </w:pPr>
          </w:p>
          <w:p w:rsidR="000A2185" w:rsidRDefault="000A2185" w:rsidP="00F15C0E">
            <w:pPr>
              <w:shd w:val="clear" w:color="auto" w:fill="FFFFFF"/>
              <w:spacing w:after="0" w:line="240" w:lineRule="atLeast"/>
              <w:ind w:firstLine="567"/>
              <w:jc w:val="center"/>
              <w:rPr>
                <w:rFonts w:eastAsia="Times New Roman"/>
                <w:b/>
                <w:bCs/>
                <w:sz w:val="24"/>
                <w:szCs w:val="24"/>
                <w:lang w:eastAsia="tr-TR"/>
              </w:rPr>
            </w:pPr>
          </w:p>
          <w:p w:rsidR="000A2185" w:rsidRDefault="000A2185" w:rsidP="00F15C0E">
            <w:pPr>
              <w:shd w:val="clear" w:color="auto" w:fill="FFFFFF"/>
              <w:spacing w:after="0" w:line="240" w:lineRule="atLeast"/>
              <w:ind w:firstLine="567"/>
              <w:jc w:val="center"/>
              <w:rPr>
                <w:rFonts w:eastAsia="Times New Roman"/>
                <w:b/>
                <w:bCs/>
                <w:sz w:val="24"/>
                <w:szCs w:val="24"/>
                <w:lang w:eastAsia="tr-TR"/>
              </w:rPr>
            </w:pPr>
          </w:p>
          <w:p w:rsidR="008560CD" w:rsidRPr="00F15C0E" w:rsidRDefault="008560CD" w:rsidP="00F15C0E">
            <w:pPr>
              <w:shd w:val="clear" w:color="auto" w:fill="FFFFFF"/>
              <w:spacing w:after="0" w:line="240" w:lineRule="atLeast"/>
              <w:ind w:firstLine="567"/>
              <w:jc w:val="center"/>
              <w:rPr>
                <w:rFonts w:eastAsia="Times New Roman"/>
                <w:sz w:val="24"/>
                <w:szCs w:val="24"/>
                <w:lang w:eastAsia="tr-TR"/>
              </w:rPr>
            </w:pPr>
            <w:r w:rsidRPr="00F15C0E">
              <w:rPr>
                <w:rFonts w:eastAsia="Times New Roman"/>
                <w:b/>
                <w:bCs/>
                <w:sz w:val="24"/>
                <w:szCs w:val="24"/>
                <w:lang w:eastAsia="tr-TR"/>
              </w:rPr>
              <w:t>ÜÇÜNCÜ BÖLÜM</w:t>
            </w:r>
          </w:p>
          <w:p w:rsidR="008560CD" w:rsidRPr="00F15C0E" w:rsidRDefault="008560CD" w:rsidP="00F15C0E">
            <w:pPr>
              <w:shd w:val="clear" w:color="auto" w:fill="FFFFFF"/>
              <w:spacing w:after="0" w:line="240" w:lineRule="atLeast"/>
              <w:ind w:firstLine="567"/>
              <w:jc w:val="center"/>
              <w:rPr>
                <w:rFonts w:ascii="Arial" w:eastAsia="Times New Roman" w:hAnsi="Arial" w:cs="Arial"/>
                <w:b/>
                <w:sz w:val="24"/>
                <w:szCs w:val="24"/>
                <w:shd w:val="clear" w:color="auto" w:fill="FFFFFF"/>
                <w:lang w:eastAsia="tr-TR"/>
              </w:rPr>
            </w:pPr>
            <w:r w:rsidRPr="00F15C0E">
              <w:rPr>
                <w:rFonts w:eastAsia="Times New Roman"/>
                <w:b/>
                <w:bCs/>
                <w:sz w:val="24"/>
                <w:szCs w:val="24"/>
                <w:lang w:eastAsia="tr-TR"/>
              </w:rPr>
              <w:t>Çevre Görevlisi, Çevre Yönetim Birimi ve Çevre Danışmanlık Firma</w:t>
            </w:r>
            <w:r>
              <w:rPr>
                <w:rFonts w:eastAsia="Times New Roman"/>
                <w:b/>
                <w:bCs/>
                <w:sz w:val="24"/>
                <w:szCs w:val="24"/>
                <w:lang w:eastAsia="tr-TR"/>
              </w:rPr>
              <w:t>sı</w:t>
            </w:r>
            <w:r w:rsidRPr="00F15C0E">
              <w:rPr>
                <w:rFonts w:eastAsia="Times New Roman"/>
                <w:b/>
                <w:bCs/>
                <w:sz w:val="24"/>
                <w:szCs w:val="24"/>
                <w:lang w:eastAsia="tr-TR"/>
              </w:rPr>
              <w:t xml:space="preserve"> Başvuruları </w:t>
            </w:r>
          </w:p>
        </w:tc>
      </w:tr>
      <w:tr w:rsidR="008560CD" w:rsidRPr="00F15C0E" w:rsidTr="006F496B">
        <w:tc>
          <w:tcPr>
            <w:tcW w:w="10507" w:type="dxa"/>
          </w:tcPr>
          <w:p w:rsidR="000A2185" w:rsidRDefault="000A2185" w:rsidP="00F15C0E">
            <w:pPr>
              <w:spacing w:after="0" w:line="240" w:lineRule="atLeast"/>
              <w:ind w:firstLine="567"/>
              <w:jc w:val="both"/>
              <w:rPr>
                <w:rFonts w:eastAsia="Times New Roman"/>
                <w:b/>
                <w:bCs/>
                <w:sz w:val="24"/>
                <w:szCs w:val="24"/>
                <w:lang w:eastAsia="tr-TR"/>
              </w:rPr>
            </w:pPr>
          </w:p>
          <w:p w:rsidR="008560CD" w:rsidRPr="00F15C0E" w:rsidRDefault="008560CD" w:rsidP="00F15C0E">
            <w:pPr>
              <w:spacing w:after="0" w:line="240" w:lineRule="atLeast"/>
              <w:ind w:firstLine="567"/>
              <w:jc w:val="both"/>
              <w:rPr>
                <w:rFonts w:eastAsia="Times New Roman"/>
                <w:sz w:val="24"/>
                <w:szCs w:val="24"/>
                <w:lang w:eastAsia="tr-TR"/>
              </w:rPr>
            </w:pPr>
            <w:r w:rsidRPr="00F15C0E">
              <w:rPr>
                <w:rFonts w:eastAsia="Times New Roman"/>
                <w:b/>
                <w:bCs/>
                <w:sz w:val="24"/>
                <w:szCs w:val="24"/>
                <w:lang w:eastAsia="tr-TR"/>
              </w:rPr>
              <w:t>Başvurularının yapılması ve değerlendirilmesi</w:t>
            </w:r>
          </w:p>
          <w:p w:rsidR="008560CD" w:rsidRPr="00F15C0E" w:rsidRDefault="008560CD" w:rsidP="00F15C0E">
            <w:pPr>
              <w:spacing w:after="0" w:line="240" w:lineRule="atLeast"/>
              <w:ind w:firstLine="567"/>
              <w:jc w:val="both"/>
              <w:rPr>
                <w:rFonts w:eastAsia="Times New Roman"/>
                <w:sz w:val="24"/>
                <w:szCs w:val="24"/>
                <w:lang w:eastAsia="tr-TR"/>
              </w:rPr>
            </w:pPr>
            <w:r w:rsidRPr="00F15C0E">
              <w:rPr>
                <w:rFonts w:eastAsia="Times New Roman"/>
                <w:b/>
                <w:bCs/>
                <w:sz w:val="24"/>
                <w:szCs w:val="24"/>
                <w:lang w:eastAsia="tr-TR"/>
              </w:rPr>
              <w:t>MADDE  8 –</w:t>
            </w:r>
            <w:r w:rsidRPr="00F15C0E">
              <w:rPr>
                <w:rFonts w:eastAsia="Times New Roman"/>
                <w:sz w:val="24"/>
                <w:szCs w:val="24"/>
                <w:lang w:eastAsia="tr-TR"/>
              </w:rPr>
              <w:t xml:space="preserve"> </w:t>
            </w:r>
          </w:p>
          <w:p w:rsidR="008560CD" w:rsidRPr="00F15C0E" w:rsidRDefault="008560CD" w:rsidP="00F15C0E">
            <w:pPr>
              <w:spacing w:after="0" w:line="240" w:lineRule="atLeast"/>
              <w:ind w:firstLine="567"/>
              <w:jc w:val="both"/>
              <w:rPr>
                <w:rFonts w:eastAsia="Times New Roman"/>
                <w:sz w:val="24"/>
                <w:szCs w:val="24"/>
                <w:lang w:eastAsia="tr-TR"/>
              </w:rPr>
            </w:pPr>
            <w:r w:rsidRPr="00F15C0E">
              <w:rPr>
                <w:rFonts w:eastAsia="Times New Roman"/>
                <w:sz w:val="24"/>
                <w:szCs w:val="24"/>
                <w:lang w:eastAsia="tr-TR"/>
              </w:rPr>
              <w:t xml:space="preserve">(1) Bu Yönetmelik kapsamında Bakanlığa yapılacak </w:t>
            </w:r>
            <w:proofErr w:type="gramStart"/>
            <w:r w:rsidRPr="00F15C0E">
              <w:rPr>
                <w:rFonts w:eastAsia="Times New Roman"/>
                <w:sz w:val="24"/>
                <w:szCs w:val="24"/>
                <w:lang w:eastAsia="tr-TR"/>
              </w:rPr>
              <w:t>başvurular  sistem</w:t>
            </w:r>
            <w:proofErr w:type="gramEnd"/>
            <w:r w:rsidRPr="00F15C0E">
              <w:rPr>
                <w:rFonts w:eastAsia="Times New Roman"/>
                <w:sz w:val="24"/>
                <w:szCs w:val="24"/>
                <w:lang w:eastAsia="tr-TR"/>
              </w:rPr>
              <w:t xml:space="preserve"> üzerinden başvuru formu doldurularak, elektronik veya mobil imza ile yapılır. </w:t>
            </w:r>
            <w:r w:rsidRPr="00F15C0E" w:rsidDel="001669A1">
              <w:rPr>
                <w:rFonts w:eastAsia="Times New Roman"/>
                <w:sz w:val="24"/>
                <w:szCs w:val="24"/>
                <w:lang w:eastAsia="tr-TR"/>
              </w:rPr>
              <w:t xml:space="preserve"> </w:t>
            </w:r>
          </w:p>
          <w:p w:rsidR="008560CD" w:rsidRPr="00F15C0E" w:rsidRDefault="008560CD" w:rsidP="00F15C0E">
            <w:pPr>
              <w:spacing w:after="0" w:line="240" w:lineRule="atLeast"/>
              <w:ind w:firstLine="567"/>
              <w:jc w:val="both"/>
              <w:rPr>
                <w:rFonts w:eastAsia="Times New Roman"/>
                <w:sz w:val="24"/>
                <w:szCs w:val="24"/>
                <w:lang w:eastAsia="tr-TR"/>
              </w:rPr>
            </w:pPr>
            <w:r w:rsidRPr="00F15C0E">
              <w:rPr>
                <w:rFonts w:eastAsia="Times New Roman"/>
                <w:sz w:val="24"/>
                <w:szCs w:val="24"/>
                <w:lang w:eastAsia="tr-TR"/>
              </w:rPr>
              <w:t xml:space="preserve">(2) Başvurular, 20 (yirmi) gün içerisinde değerlendirilir. </w:t>
            </w:r>
          </w:p>
          <w:p w:rsidR="008560CD" w:rsidRPr="00F15C0E" w:rsidRDefault="008560CD" w:rsidP="00F15C0E">
            <w:pPr>
              <w:spacing w:after="0" w:line="240" w:lineRule="atLeast"/>
              <w:ind w:firstLine="567"/>
              <w:jc w:val="both"/>
              <w:rPr>
                <w:rFonts w:eastAsia="Times New Roman"/>
                <w:sz w:val="24"/>
                <w:szCs w:val="24"/>
                <w:lang w:eastAsia="tr-TR"/>
              </w:rPr>
            </w:pPr>
            <w:r w:rsidRPr="00F15C0E">
              <w:rPr>
                <w:rFonts w:eastAsia="Times New Roman"/>
                <w:sz w:val="24"/>
                <w:szCs w:val="24"/>
                <w:lang w:eastAsia="tr-TR"/>
              </w:rPr>
              <w:t>(3) Başvuruda eksik belge ve bilgi olması durumunda eksikliklerin 15 (</w:t>
            </w:r>
            <w:proofErr w:type="spellStart"/>
            <w:r w:rsidRPr="00F15C0E">
              <w:rPr>
                <w:rFonts w:eastAsia="Times New Roman"/>
                <w:sz w:val="24"/>
                <w:szCs w:val="24"/>
                <w:lang w:eastAsia="tr-TR"/>
              </w:rPr>
              <w:t>onbeş</w:t>
            </w:r>
            <w:proofErr w:type="spellEnd"/>
            <w:r w:rsidRPr="00F15C0E">
              <w:rPr>
                <w:rFonts w:eastAsia="Times New Roman"/>
                <w:sz w:val="24"/>
                <w:szCs w:val="24"/>
                <w:lang w:eastAsia="tr-TR"/>
              </w:rPr>
              <w:t xml:space="preserve">) gün içinde tamamlanması istenir, tamamlanmaması hâlinde </w:t>
            </w:r>
            <w:proofErr w:type="gramStart"/>
            <w:r w:rsidRPr="00F15C0E">
              <w:rPr>
                <w:rFonts w:eastAsia="Times New Roman"/>
                <w:sz w:val="24"/>
                <w:szCs w:val="24"/>
                <w:lang w:eastAsia="tr-TR"/>
              </w:rPr>
              <w:t>başvuru  reddedilir</w:t>
            </w:r>
            <w:proofErr w:type="gramEnd"/>
            <w:r w:rsidRPr="00F15C0E">
              <w:rPr>
                <w:rFonts w:eastAsia="Times New Roman"/>
                <w:sz w:val="24"/>
                <w:szCs w:val="24"/>
                <w:lang w:eastAsia="tr-TR"/>
              </w:rPr>
              <w:t xml:space="preserve">. </w:t>
            </w:r>
          </w:p>
          <w:p w:rsidR="008560CD" w:rsidRPr="00F15C0E" w:rsidRDefault="008560CD" w:rsidP="00F15C0E">
            <w:pPr>
              <w:spacing w:after="0" w:line="240" w:lineRule="atLeast"/>
              <w:ind w:firstLine="567"/>
              <w:jc w:val="both"/>
              <w:rPr>
                <w:rFonts w:eastAsia="Times New Roman"/>
                <w:sz w:val="24"/>
                <w:szCs w:val="24"/>
                <w:lang w:eastAsia="tr-TR"/>
              </w:rPr>
            </w:pPr>
            <w:r w:rsidRPr="00F15C0E">
              <w:rPr>
                <w:rFonts w:eastAsia="Times New Roman"/>
                <w:sz w:val="24"/>
                <w:szCs w:val="24"/>
                <w:lang w:eastAsia="tr-TR"/>
              </w:rPr>
              <w:t>(4) Elektronik ortamda sunulan belgelerin doğruluğu hakkında tereddüt oluşması hâlinde Bakanlık asıllarını isteyebilir.</w:t>
            </w:r>
          </w:p>
          <w:p w:rsidR="008560CD" w:rsidRPr="00F15C0E" w:rsidRDefault="008560CD" w:rsidP="00F15C0E">
            <w:pPr>
              <w:spacing w:after="0" w:line="240" w:lineRule="atLeast"/>
              <w:ind w:firstLine="567"/>
              <w:jc w:val="both"/>
              <w:rPr>
                <w:rFonts w:eastAsia="Times New Roman"/>
                <w:sz w:val="24"/>
                <w:szCs w:val="24"/>
                <w:lang w:eastAsia="tr-TR"/>
              </w:rPr>
            </w:pPr>
            <w:r w:rsidRPr="00F15C0E">
              <w:rPr>
                <w:rFonts w:eastAsia="Times New Roman"/>
                <w:sz w:val="24"/>
                <w:szCs w:val="24"/>
                <w:lang w:eastAsia="tr-TR"/>
              </w:rPr>
              <w:t>(5) Belge</w:t>
            </w:r>
            <w:r>
              <w:rPr>
                <w:rFonts w:eastAsia="Times New Roman"/>
                <w:sz w:val="24"/>
                <w:szCs w:val="24"/>
                <w:lang w:eastAsia="tr-TR"/>
              </w:rPr>
              <w:t xml:space="preserve">ler, elektronik ortamda verilmekte olup, geçerlik süresi </w:t>
            </w:r>
            <w:r w:rsidRPr="00F15C0E">
              <w:rPr>
                <w:rFonts w:eastAsia="Times New Roman"/>
                <w:sz w:val="24"/>
                <w:szCs w:val="24"/>
                <w:lang w:eastAsia="tr-TR"/>
              </w:rPr>
              <w:t xml:space="preserve">4 (dört) yıldır. </w:t>
            </w:r>
          </w:p>
          <w:p w:rsidR="008560CD" w:rsidRPr="00F15C0E" w:rsidRDefault="008560CD" w:rsidP="00F15C0E">
            <w:pPr>
              <w:spacing w:after="0" w:line="240" w:lineRule="atLeast"/>
              <w:ind w:firstLine="567"/>
              <w:jc w:val="both"/>
              <w:rPr>
                <w:rFonts w:eastAsia="Times New Roman"/>
                <w:sz w:val="24"/>
                <w:szCs w:val="24"/>
                <w:lang w:eastAsia="tr-TR"/>
              </w:rPr>
            </w:pPr>
            <w:r w:rsidRPr="00F15C0E">
              <w:rPr>
                <w:rFonts w:eastAsia="Times New Roman"/>
                <w:sz w:val="24"/>
                <w:szCs w:val="24"/>
                <w:lang w:eastAsia="tr-TR"/>
              </w:rPr>
              <w:t>(6) Başvuru formunda meydana gelecek değişiklikleri, değişiklik tarihinden itibaren 30 (otuz) gün içerisinde sistem üzerinden Bakanlığa bildirir.</w:t>
            </w:r>
          </w:p>
          <w:p w:rsidR="008560CD" w:rsidRPr="00F15C0E" w:rsidRDefault="008560CD" w:rsidP="00F15C0E">
            <w:pPr>
              <w:spacing w:after="0" w:line="240" w:lineRule="atLeast"/>
              <w:ind w:firstLine="567"/>
              <w:jc w:val="both"/>
              <w:rPr>
                <w:rFonts w:ascii="Arial" w:eastAsia="Times New Roman" w:hAnsi="Arial" w:cs="Arial"/>
                <w:b/>
                <w:strike/>
                <w:sz w:val="24"/>
                <w:szCs w:val="24"/>
                <w:shd w:val="clear" w:color="auto" w:fill="FFFFFF"/>
                <w:lang w:eastAsia="tr-TR"/>
              </w:rPr>
            </w:pPr>
          </w:p>
        </w:tc>
      </w:tr>
      <w:tr w:rsidR="008560CD" w:rsidRPr="00F15C0E" w:rsidTr="006F496B">
        <w:tc>
          <w:tcPr>
            <w:tcW w:w="10507" w:type="dxa"/>
          </w:tcPr>
          <w:p w:rsidR="008560CD" w:rsidRPr="00F15C0E" w:rsidRDefault="008560CD" w:rsidP="00F15C0E">
            <w:pPr>
              <w:shd w:val="clear" w:color="auto" w:fill="FFFFFF"/>
              <w:spacing w:after="0" w:line="240" w:lineRule="atLeast"/>
              <w:ind w:firstLine="567"/>
              <w:jc w:val="center"/>
              <w:rPr>
                <w:rFonts w:eastAsia="Times New Roman"/>
                <w:sz w:val="24"/>
                <w:szCs w:val="24"/>
                <w:lang w:eastAsia="tr-TR"/>
              </w:rPr>
            </w:pPr>
            <w:r w:rsidRPr="00F15C0E">
              <w:rPr>
                <w:rFonts w:eastAsia="Times New Roman"/>
                <w:b/>
                <w:bCs/>
                <w:sz w:val="24"/>
                <w:szCs w:val="24"/>
                <w:lang w:eastAsia="tr-TR"/>
              </w:rPr>
              <w:t>DÖRDÜNCÜ BÖLÜM</w:t>
            </w:r>
          </w:p>
          <w:p w:rsidR="008560CD" w:rsidRPr="00F15C0E" w:rsidRDefault="008560CD" w:rsidP="00F15C0E">
            <w:pPr>
              <w:shd w:val="clear" w:color="auto" w:fill="FFFFFF"/>
              <w:spacing w:after="0" w:line="240" w:lineRule="atLeast"/>
              <w:ind w:firstLine="567"/>
              <w:jc w:val="center"/>
              <w:rPr>
                <w:rFonts w:ascii="Arial" w:eastAsia="Times New Roman" w:hAnsi="Arial" w:cs="Arial"/>
                <w:b/>
                <w:sz w:val="24"/>
                <w:szCs w:val="24"/>
                <w:highlight w:val="yellow"/>
                <w:shd w:val="clear" w:color="auto" w:fill="FFFFFF"/>
                <w:lang w:eastAsia="tr-TR"/>
              </w:rPr>
            </w:pPr>
            <w:r w:rsidRPr="00F15C0E">
              <w:rPr>
                <w:rFonts w:eastAsia="Times New Roman"/>
                <w:b/>
                <w:bCs/>
                <w:sz w:val="24"/>
                <w:szCs w:val="24"/>
                <w:lang w:eastAsia="tr-TR"/>
              </w:rPr>
              <w:t>Denetleme, Belgelerin Askıya Alınması ve İptali</w:t>
            </w:r>
          </w:p>
        </w:tc>
      </w:tr>
      <w:tr w:rsidR="008560CD" w:rsidRPr="00F15C0E" w:rsidTr="006F496B">
        <w:tc>
          <w:tcPr>
            <w:tcW w:w="10507" w:type="dxa"/>
          </w:tcPr>
          <w:p w:rsidR="008560CD" w:rsidRPr="00F15C0E" w:rsidRDefault="008560CD" w:rsidP="00F15C0E">
            <w:pPr>
              <w:spacing w:after="0" w:line="240" w:lineRule="atLeast"/>
              <w:ind w:firstLine="567"/>
              <w:jc w:val="both"/>
              <w:rPr>
                <w:rFonts w:eastAsia="Times New Roman"/>
                <w:b/>
                <w:sz w:val="24"/>
                <w:szCs w:val="24"/>
                <w:lang w:eastAsia="tr-TR"/>
              </w:rPr>
            </w:pPr>
            <w:r w:rsidRPr="00F15C0E">
              <w:rPr>
                <w:rFonts w:eastAsia="Times New Roman"/>
                <w:b/>
                <w:bCs/>
                <w:sz w:val="24"/>
                <w:szCs w:val="24"/>
                <w:lang w:eastAsia="tr-TR"/>
              </w:rPr>
              <w:t>Çevre görevlisi, çevre yönetim birimi ve çevre danışmanlık firmalarının denetimi</w:t>
            </w:r>
          </w:p>
          <w:p w:rsidR="008560CD" w:rsidRPr="00F15C0E" w:rsidRDefault="008560CD" w:rsidP="00F15C0E">
            <w:pPr>
              <w:spacing w:after="0" w:line="240" w:lineRule="atLeast"/>
              <w:ind w:firstLine="567"/>
              <w:jc w:val="both"/>
              <w:rPr>
                <w:rFonts w:eastAsia="Times New Roman"/>
                <w:b/>
                <w:bCs/>
                <w:sz w:val="24"/>
                <w:szCs w:val="24"/>
                <w:lang w:eastAsia="tr-TR"/>
              </w:rPr>
            </w:pPr>
            <w:r w:rsidRPr="00F15C0E">
              <w:rPr>
                <w:rFonts w:eastAsia="Times New Roman"/>
                <w:b/>
                <w:bCs/>
                <w:sz w:val="24"/>
                <w:szCs w:val="24"/>
                <w:lang w:eastAsia="tr-TR"/>
              </w:rPr>
              <w:t>MADDE  9 –</w:t>
            </w:r>
          </w:p>
          <w:p w:rsidR="008560CD" w:rsidRPr="00F15C0E" w:rsidRDefault="008560CD" w:rsidP="00F15C0E">
            <w:pPr>
              <w:spacing w:after="0" w:line="240" w:lineRule="atLeast"/>
              <w:ind w:firstLine="567"/>
              <w:jc w:val="both"/>
              <w:rPr>
                <w:rFonts w:eastAsia="Times New Roman"/>
                <w:sz w:val="24"/>
                <w:szCs w:val="24"/>
                <w:lang w:eastAsia="tr-TR"/>
              </w:rPr>
            </w:pPr>
            <w:r w:rsidRPr="00F15C0E">
              <w:rPr>
                <w:rFonts w:eastAsia="Times New Roman"/>
                <w:sz w:val="24"/>
                <w:szCs w:val="24"/>
                <w:lang w:eastAsia="tr-TR"/>
              </w:rPr>
              <w:t>(1) Çevre görevlisi, çevre yönetim birimi veya çevre danışmanlık firmalarının, yeterlik şartlarının devam edip etmediği ve yükümlülüklerini yerine getirip getirmediği yetkili makam tarafından denetlenir.</w:t>
            </w:r>
          </w:p>
          <w:p w:rsidR="008560CD" w:rsidRPr="00F15C0E" w:rsidRDefault="008560CD" w:rsidP="00F15C0E">
            <w:pPr>
              <w:spacing w:after="0" w:line="240" w:lineRule="atLeast"/>
              <w:ind w:firstLine="567"/>
              <w:jc w:val="both"/>
              <w:rPr>
                <w:rFonts w:eastAsia="Times New Roman"/>
                <w:sz w:val="24"/>
                <w:szCs w:val="24"/>
                <w:lang w:eastAsia="tr-TR"/>
              </w:rPr>
            </w:pPr>
            <w:r w:rsidRPr="00F15C0E">
              <w:rPr>
                <w:rFonts w:eastAsia="Times New Roman"/>
                <w:sz w:val="24"/>
                <w:szCs w:val="24"/>
                <w:lang w:eastAsia="tr-TR"/>
              </w:rPr>
              <w:t>(2) Yetkili makam tarafından, firmalara veya işletmelere haberli veya ani denetim sonunda, bu Yönetmeliğin Ek-1’de yer alan “Çevre Görevlisi Değerlendirme Formu”, Ek-2’de yer alan “Çevre Yönetim Birimi Değerlendirme Formu”, Ek-3’de yer alan “Çevre Danışmanlık Firması Değerlendirme Formu” sistem üzerinden doldurulur.</w:t>
            </w:r>
          </w:p>
          <w:p w:rsidR="008560CD" w:rsidRPr="00F15C0E" w:rsidRDefault="008560CD" w:rsidP="00F15C0E">
            <w:pPr>
              <w:spacing w:after="0" w:line="240" w:lineRule="atLeast"/>
              <w:ind w:firstLine="567"/>
              <w:jc w:val="both"/>
              <w:rPr>
                <w:rFonts w:ascii="Arial" w:eastAsia="Times New Roman" w:hAnsi="Arial" w:cs="Arial"/>
                <w:b/>
                <w:sz w:val="24"/>
                <w:szCs w:val="24"/>
                <w:shd w:val="clear" w:color="auto" w:fill="FFFFFF"/>
                <w:lang w:eastAsia="tr-TR"/>
              </w:rPr>
            </w:pPr>
          </w:p>
        </w:tc>
      </w:tr>
      <w:tr w:rsidR="008560CD" w:rsidRPr="00F15C0E" w:rsidTr="006F496B">
        <w:tc>
          <w:tcPr>
            <w:tcW w:w="10507" w:type="dxa"/>
          </w:tcPr>
          <w:p w:rsidR="008560CD" w:rsidRPr="00F15C0E" w:rsidRDefault="008560CD" w:rsidP="00F15C0E">
            <w:pPr>
              <w:spacing w:after="0" w:line="240" w:lineRule="atLeast"/>
              <w:ind w:firstLine="567"/>
              <w:jc w:val="both"/>
              <w:rPr>
                <w:rFonts w:eastAsia="Times New Roman"/>
                <w:sz w:val="24"/>
                <w:szCs w:val="24"/>
                <w:lang w:eastAsia="tr-TR"/>
              </w:rPr>
            </w:pPr>
            <w:r w:rsidRPr="00F15C0E">
              <w:rPr>
                <w:rFonts w:eastAsia="Times New Roman"/>
                <w:b/>
                <w:bCs/>
                <w:sz w:val="24"/>
                <w:szCs w:val="24"/>
                <w:lang w:eastAsia="tr-TR"/>
              </w:rPr>
              <w:t>Belgelerin askıya alınması ve iptali</w:t>
            </w:r>
          </w:p>
          <w:p w:rsidR="008560CD" w:rsidRPr="00F15C0E" w:rsidRDefault="008560CD" w:rsidP="00F15C0E">
            <w:pPr>
              <w:spacing w:after="0" w:line="240" w:lineRule="atLeast"/>
              <w:ind w:firstLine="567"/>
              <w:jc w:val="both"/>
              <w:rPr>
                <w:rFonts w:eastAsia="Times New Roman"/>
                <w:b/>
                <w:bCs/>
                <w:sz w:val="24"/>
                <w:szCs w:val="24"/>
                <w:lang w:eastAsia="tr-TR"/>
              </w:rPr>
            </w:pPr>
            <w:r w:rsidRPr="00F15C0E">
              <w:rPr>
                <w:rFonts w:eastAsia="Times New Roman"/>
                <w:b/>
                <w:bCs/>
                <w:sz w:val="24"/>
                <w:szCs w:val="24"/>
                <w:lang w:eastAsia="tr-TR"/>
              </w:rPr>
              <w:t>MADDE  10 –</w:t>
            </w:r>
          </w:p>
          <w:p w:rsidR="008560CD" w:rsidRPr="00F15C0E" w:rsidRDefault="008560CD" w:rsidP="00F15C0E">
            <w:pPr>
              <w:spacing w:after="0" w:line="240" w:lineRule="atLeast"/>
              <w:ind w:firstLine="567"/>
              <w:jc w:val="both"/>
              <w:rPr>
                <w:rFonts w:eastAsia="Times New Roman"/>
                <w:sz w:val="24"/>
                <w:szCs w:val="24"/>
                <w:lang w:eastAsia="tr-TR"/>
              </w:rPr>
            </w:pPr>
            <w:r w:rsidRPr="00F15C0E">
              <w:rPr>
                <w:rFonts w:eastAsia="Times New Roman"/>
                <w:sz w:val="24"/>
                <w:szCs w:val="24"/>
                <w:lang w:eastAsia="tr-TR"/>
              </w:rPr>
              <w:t>(1) Denetimler sonunda çevre görevlisi, çevre yönetim birimi ve firmaların;</w:t>
            </w:r>
          </w:p>
          <w:p w:rsidR="008560CD" w:rsidRPr="00F15C0E" w:rsidRDefault="008560CD" w:rsidP="00F15C0E">
            <w:pPr>
              <w:spacing w:after="0" w:line="240" w:lineRule="atLeast"/>
              <w:ind w:firstLine="567"/>
              <w:jc w:val="both"/>
              <w:rPr>
                <w:lang w:eastAsia="tr-TR"/>
              </w:rPr>
            </w:pPr>
            <w:r w:rsidRPr="00F15C0E">
              <w:rPr>
                <w:rFonts w:eastAsia="Times New Roman"/>
                <w:sz w:val="24"/>
                <w:szCs w:val="24"/>
                <w:lang w:eastAsia="tr-TR"/>
              </w:rPr>
              <w:t>a) Yeterlik şartlarını taşımadıklarının tespit edilmesi halinde,</w:t>
            </w:r>
          </w:p>
          <w:p w:rsidR="008560CD" w:rsidRPr="00F15C0E" w:rsidRDefault="008560CD" w:rsidP="00F15C0E">
            <w:pPr>
              <w:spacing w:after="0" w:line="240" w:lineRule="atLeast"/>
              <w:ind w:firstLine="567"/>
              <w:jc w:val="both"/>
              <w:rPr>
                <w:lang w:eastAsia="tr-TR"/>
              </w:rPr>
            </w:pPr>
            <w:r w:rsidRPr="00F15C0E">
              <w:rPr>
                <w:lang w:eastAsia="tr-TR"/>
              </w:rPr>
              <w:t>b) Ek-1’de yer alan “Çevre Görevlisi Değerlendirme Formu</w:t>
            </w:r>
            <w:proofErr w:type="gramStart"/>
            <w:r w:rsidRPr="00F15C0E">
              <w:rPr>
                <w:lang w:eastAsia="tr-TR"/>
              </w:rPr>
              <w:t>”,  Ek</w:t>
            </w:r>
            <w:proofErr w:type="gramEnd"/>
            <w:r w:rsidRPr="00F15C0E">
              <w:rPr>
                <w:lang w:eastAsia="tr-TR"/>
              </w:rPr>
              <w:t xml:space="preserve">-2’de yer alan “Çevre Yönetim Birimi Değerlendirme Formu” ve Ek-3’te yer alan “Çevre Danışmanlık Firması Değerlendirme </w:t>
            </w:r>
            <w:proofErr w:type="spellStart"/>
            <w:r w:rsidRPr="00F15C0E">
              <w:rPr>
                <w:lang w:eastAsia="tr-TR"/>
              </w:rPr>
              <w:t>Formu”nda</w:t>
            </w:r>
            <w:proofErr w:type="spellEnd"/>
            <w:r w:rsidRPr="00F15C0E">
              <w:rPr>
                <w:lang w:eastAsia="tr-TR"/>
              </w:rPr>
              <w:t xml:space="preserve"> yer alan ceza puanının toplamının 100 (yüz) olması hâlinde,</w:t>
            </w:r>
          </w:p>
          <w:p w:rsidR="008560CD" w:rsidRPr="00F15C0E" w:rsidRDefault="008560CD" w:rsidP="00F15C0E">
            <w:pPr>
              <w:spacing w:after="0" w:line="240" w:lineRule="atLeast"/>
              <w:ind w:firstLine="567"/>
              <w:jc w:val="both"/>
              <w:rPr>
                <w:rFonts w:eastAsia="Times New Roman"/>
                <w:sz w:val="24"/>
                <w:szCs w:val="24"/>
                <w:lang w:eastAsia="tr-TR"/>
              </w:rPr>
            </w:pPr>
            <w:r w:rsidRPr="00F15C0E">
              <w:rPr>
                <w:rFonts w:eastAsia="Times New Roman"/>
                <w:sz w:val="24"/>
                <w:szCs w:val="24"/>
                <w:lang w:eastAsia="tr-TR"/>
              </w:rPr>
              <w:t xml:space="preserve">c) Çevre yönetim birimi nitelikleri ve çevre danışmanlık firmalarının niteliklerinde belirtilen personel sayısı ile ilgili asgari şartların sağlanamaması hâlinde, </w:t>
            </w:r>
          </w:p>
          <w:p w:rsidR="008560CD" w:rsidRPr="00F15C0E" w:rsidRDefault="008560CD" w:rsidP="00F15C0E">
            <w:pPr>
              <w:spacing w:after="0" w:line="240" w:lineRule="atLeast"/>
              <w:ind w:firstLine="567"/>
              <w:jc w:val="both"/>
              <w:rPr>
                <w:rFonts w:eastAsia="Times New Roman"/>
                <w:sz w:val="24"/>
                <w:szCs w:val="24"/>
                <w:lang w:eastAsia="tr-TR"/>
              </w:rPr>
            </w:pPr>
            <w:proofErr w:type="gramStart"/>
            <w:r w:rsidRPr="00F15C0E">
              <w:rPr>
                <w:rFonts w:eastAsia="Times New Roman"/>
                <w:sz w:val="24"/>
                <w:szCs w:val="24"/>
                <w:lang w:eastAsia="tr-TR"/>
              </w:rPr>
              <w:t>ç</w:t>
            </w:r>
            <w:proofErr w:type="gramEnd"/>
            <w:r w:rsidRPr="00F15C0E">
              <w:rPr>
                <w:rFonts w:eastAsia="Times New Roman"/>
                <w:sz w:val="24"/>
                <w:szCs w:val="24"/>
                <w:lang w:eastAsia="tr-TR"/>
              </w:rPr>
              <w:t>) Temsilcilik veya irtibat bürosunun açıldığının tespiti halinde,</w:t>
            </w:r>
          </w:p>
          <w:p w:rsidR="008560CD" w:rsidRPr="00F15C0E" w:rsidRDefault="008560CD" w:rsidP="00F15C0E">
            <w:pPr>
              <w:spacing w:after="0" w:line="240" w:lineRule="atLeast"/>
              <w:ind w:firstLine="567"/>
              <w:jc w:val="both"/>
              <w:rPr>
                <w:rFonts w:eastAsia="Times New Roman"/>
                <w:sz w:val="24"/>
                <w:szCs w:val="24"/>
                <w:lang w:eastAsia="tr-TR"/>
              </w:rPr>
            </w:pPr>
            <w:proofErr w:type="gramStart"/>
            <w:r w:rsidRPr="00F15C0E">
              <w:rPr>
                <w:rFonts w:eastAsia="Times New Roman"/>
                <w:sz w:val="24"/>
                <w:szCs w:val="24"/>
                <w:lang w:eastAsia="tr-TR"/>
              </w:rPr>
              <w:t>belgeleri</w:t>
            </w:r>
            <w:proofErr w:type="gramEnd"/>
            <w:r w:rsidRPr="00F15C0E">
              <w:rPr>
                <w:rFonts w:eastAsia="Times New Roman"/>
                <w:sz w:val="24"/>
                <w:szCs w:val="24"/>
                <w:lang w:eastAsia="tr-TR"/>
              </w:rPr>
              <w:t xml:space="preserve"> 180 (</w:t>
            </w:r>
            <w:proofErr w:type="spellStart"/>
            <w:r w:rsidRPr="00F15C0E">
              <w:rPr>
                <w:rFonts w:eastAsia="Times New Roman"/>
                <w:sz w:val="24"/>
                <w:szCs w:val="24"/>
                <w:lang w:eastAsia="tr-TR"/>
              </w:rPr>
              <w:t>yüzseksen</w:t>
            </w:r>
            <w:proofErr w:type="spellEnd"/>
            <w:r w:rsidRPr="00F15C0E">
              <w:rPr>
                <w:rFonts w:eastAsia="Times New Roman"/>
                <w:sz w:val="24"/>
                <w:szCs w:val="24"/>
                <w:lang w:eastAsia="tr-TR"/>
              </w:rPr>
              <w:t>) gün süre ile askıya alınır.</w:t>
            </w:r>
          </w:p>
          <w:p w:rsidR="008560CD" w:rsidRPr="00F15C0E" w:rsidRDefault="008560CD" w:rsidP="00F15C0E">
            <w:pPr>
              <w:spacing w:after="0" w:line="240" w:lineRule="atLeast"/>
              <w:ind w:firstLine="567"/>
              <w:jc w:val="both"/>
              <w:rPr>
                <w:rFonts w:eastAsia="Times New Roman"/>
                <w:sz w:val="24"/>
                <w:szCs w:val="24"/>
                <w:lang w:eastAsia="tr-TR"/>
              </w:rPr>
            </w:pPr>
            <w:r w:rsidRPr="00F15C0E">
              <w:rPr>
                <w:rFonts w:eastAsia="Times New Roman"/>
                <w:sz w:val="24"/>
                <w:szCs w:val="24"/>
                <w:lang w:eastAsia="tr-TR"/>
              </w:rPr>
              <w:t>(2) Denetimler sonunda çevre görevlisi, çevre yönetim birimi ve Çevre Danışmanlık Firmalarının;</w:t>
            </w:r>
          </w:p>
          <w:p w:rsidR="008560CD" w:rsidRPr="00F15C0E" w:rsidRDefault="008560CD" w:rsidP="00F15C0E">
            <w:pPr>
              <w:spacing w:after="0" w:line="240" w:lineRule="atLeast"/>
              <w:ind w:firstLine="567"/>
              <w:jc w:val="both"/>
              <w:rPr>
                <w:rFonts w:eastAsia="Times New Roman"/>
                <w:sz w:val="24"/>
                <w:szCs w:val="24"/>
                <w:lang w:eastAsia="tr-TR"/>
              </w:rPr>
            </w:pPr>
            <w:r w:rsidRPr="00F15C0E">
              <w:rPr>
                <w:rFonts w:eastAsia="Times New Roman"/>
                <w:sz w:val="24"/>
                <w:szCs w:val="24"/>
                <w:lang w:eastAsia="tr-TR"/>
              </w:rPr>
              <w:t>a) Yanlış veya yanıltıcı bilgi verildiğinin veya belge düzenlediğinin tespit edilmesi hâlinde,</w:t>
            </w:r>
          </w:p>
          <w:p w:rsidR="008560CD" w:rsidRPr="00F15C0E" w:rsidRDefault="008560CD" w:rsidP="00F15C0E">
            <w:pPr>
              <w:spacing w:after="0" w:line="240" w:lineRule="atLeast"/>
              <w:ind w:firstLine="567"/>
              <w:jc w:val="both"/>
              <w:rPr>
                <w:rFonts w:eastAsia="Times New Roman"/>
                <w:sz w:val="24"/>
                <w:szCs w:val="24"/>
                <w:lang w:eastAsia="tr-TR"/>
              </w:rPr>
            </w:pPr>
            <w:r w:rsidRPr="00F15C0E">
              <w:rPr>
                <w:rFonts w:eastAsia="Times New Roman"/>
                <w:sz w:val="24"/>
                <w:szCs w:val="24"/>
                <w:lang w:eastAsia="tr-TR"/>
              </w:rPr>
              <w:t>b) Çevre kirlenmesine yol açacak şekilde, işletmenin çevre yatırımı yapmamasına veya eksik yapmasına sebep olacak rapor düzenlediklerinin tespit edilmesi hâlinde,</w:t>
            </w:r>
          </w:p>
          <w:p w:rsidR="000A2185" w:rsidRDefault="008560CD" w:rsidP="000A2185">
            <w:pPr>
              <w:spacing w:after="0" w:line="240" w:lineRule="atLeast"/>
              <w:ind w:firstLine="567"/>
              <w:jc w:val="both"/>
              <w:rPr>
                <w:rFonts w:eastAsia="Times New Roman"/>
                <w:sz w:val="24"/>
                <w:szCs w:val="24"/>
                <w:lang w:eastAsia="tr-TR"/>
              </w:rPr>
            </w:pPr>
            <w:r w:rsidRPr="00F15C0E">
              <w:rPr>
                <w:rFonts w:eastAsia="Times New Roman"/>
                <w:sz w:val="24"/>
                <w:szCs w:val="24"/>
                <w:lang w:eastAsia="tr-TR"/>
              </w:rPr>
              <w:lastRenderedPageBreak/>
              <w:t>c) Ceza puanı toplamının vize süresi içinde ikinci kez 100 (yüz) ceza puanı olması hâlinde,</w:t>
            </w:r>
          </w:p>
          <w:p w:rsidR="008560CD" w:rsidRPr="00F15C0E" w:rsidRDefault="008560CD" w:rsidP="000A2185">
            <w:pPr>
              <w:spacing w:after="0" w:line="240" w:lineRule="atLeast"/>
              <w:ind w:firstLine="567"/>
              <w:jc w:val="both"/>
              <w:rPr>
                <w:rFonts w:eastAsia="Times New Roman"/>
                <w:sz w:val="24"/>
                <w:szCs w:val="24"/>
                <w:lang w:eastAsia="tr-TR"/>
              </w:rPr>
            </w:pPr>
            <w:proofErr w:type="gramStart"/>
            <w:r w:rsidRPr="00F15C0E">
              <w:rPr>
                <w:rFonts w:eastAsia="Times New Roman"/>
                <w:sz w:val="24"/>
                <w:szCs w:val="24"/>
                <w:lang w:eastAsia="tr-TR"/>
              </w:rPr>
              <w:t>belgeleri</w:t>
            </w:r>
            <w:proofErr w:type="gramEnd"/>
            <w:r w:rsidRPr="00F15C0E">
              <w:rPr>
                <w:rFonts w:eastAsia="Times New Roman"/>
                <w:sz w:val="24"/>
                <w:szCs w:val="24"/>
                <w:lang w:eastAsia="tr-TR"/>
              </w:rPr>
              <w:t xml:space="preserve"> iptal edilir.</w:t>
            </w:r>
          </w:p>
          <w:p w:rsidR="008560CD" w:rsidRPr="00F15C0E" w:rsidRDefault="008560CD" w:rsidP="00F15C0E">
            <w:pPr>
              <w:spacing w:after="0" w:line="240" w:lineRule="atLeast"/>
              <w:ind w:firstLine="567"/>
              <w:jc w:val="both"/>
              <w:rPr>
                <w:rFonts w:eastAsia="Times New Roman"/>
                <w:sz w:val="24"/>
                <w:szCs w:val="24"/>
                <w:lang w:eastAsia="tr-TR"/>
              </w:rPr>
            </w:pPr>
            <w:r w:rsidRPr="003D4685">
              <w:rPr>
                <w:rFonts w:eastAsia="Times New Roman"/>
                <w:sz w:val="24"/>
                <w:szCs w:val="24"/>
                <w:lang w:eastAsia="tr-TR"/>
              </w:rPr>
              <w:t>(3) Verilen ceza puanları</w:t>
            </w:r>
            <w:r w:rsidRPr="00F15C0E">
              <w:rPr>
                <w:rFonts w:eastAsia="Times New Roman"/>
                <w:sz w:val="24"/>
                <w:szCs w:val="24"/>
                <w:lang w:eastAsia="tr-TR"/>
              </w:rPr>
              <w:t xml:space="preserve"> bir vize dönemi için geçerlidir. </w:t>
            </w:r>
          </w:p>
          <w:p w:rsidR="008560CD" w:rsidRPr="00F15C0E" w:rsidRDefault="008560CD" w:rsidP="00F15C0E">
            <w:pPr>
              <w:spacing w:after="0" w:line="240" w:lineRule="atLeast"/>
              <w:ind w:firstLine="567"/>
              <w:jc w:val="both"/>
              <w:rPr>
                <w:rFonts w:eastAsia="Times New Roman"/>
                <w:sz w:val="24"/>
                <w:szCs w:val="24"/>
                <w:lang w:eastAsia="tr-TR"/>
              </w:rPr>
            </w:pPr>
            <w:r w:rsidRPr="00F15C0E">
              <w:rPr>
                <w:rFonts w:eastAsia="Times New Roman"/>
                <w:sz w:val="24"/>
                <w:szCs w:val="24"/>
                <w:lang w:eastAsia="tr-TR"/>
              </w:rPr>
              <w:t>(4) Belgelerin askıya alınması ve iptal edilmesi halinde;</w:t>
            </w:r>
          </w:p>
          <w:p w:rsidR="008560CD" w:rsidRPr="00F15C0E" w:rsidRDefault="008560CD" w:rsidP="00F15C0E">
            <w:pPr>
              <w:shd w:val="clear" w:color="auto" w:fill="FFFFFF"/>
              <w:spacing w:after="0" w:line="240" w:lineRule="atLeast"/>
              <w:ind w:firstLine="567"/>
              <w:jc w:val="both"/>
              <w:rPr>
                <w:rFonts w:eastAsia="Times New Roman"/>
                <w:sz w:val="24"/>
                <w:szCs w:val="24"/>
                <w:lang w:eastAsia="tr-TR"/>
              </w:rPr>
            </w:pPr>
            <w:r w:rsidRPr="00F15C0E">
              <w:rPr>
                <w:rFonts w:eastAsia="Times New Roman"/>
                <w:sz w:val="24"/>
                <w:szCs w:val="24"/>
                <w:lang w:eastAsia="tr-TR"/>
              </w:rPr>
              <w:t xml:space="preserve">a) Bakanlık, belgeleri askıya alınan veya iptal edilenleri, Bakanlığın internet sitesinde yayımlar. </w:t>
            </w:r>
          </w:p>
          <w:p w:rsidR="008560CD" w:rsidRPr="00F15C0E" w:rsidRDefault="008560CD" w:rsidP="00F15C0E">
            <w:pPr>
              <w:spacing w:after="0" w:line="240" w:lineRule="atLeast"/>
              <w:ind w:firstLine="567"/>
              <w:jc w:val="both"/>
              <w:rPr>
                <w:rFonts w:eastAsia="Times New Roman"/>
                <w:sz w:val="24"/>
                <w:szCs w:val="24"/>
                <w:lang w:eastAsia="tr-TR"/>
              </w:rPr>
            </w:pPr>
            <w:r w:rsidRPr="00F15C0E">
              <w:rPr>
                <w:rFonts w:eastAsia="Times New Roman"/>
                <w:sz w:val="24"/>
                <w:szCs w:val="24"/>
                <w:lang w:eastAsia="tr-TR"/>
              </w:rPr>
              <w:t>b) Belgelerin askıya alındığı veya iptal edildiği tarihten önce; çevre görevlisi, çevre yönetim birimi veya çevre danışmanlık firmaları tarafından, işletmelerin yetkili makama sunulmuş olan çevre izin ve lisansı işlemleri, başvuruyu yapan çevre görevlisi tarafından tamamlanır.</w:t>
            </w:r>
          </w:p>
          <w:p w:rsidR="008560CD" w:rsidRPr="00F15C0E" w:rsidRDefault="008560CD" w:rsidP="00F15C0E">
            <w:pPr>
              <w:spacing w:after="0" w:line="240" w:lineRule="atLeast"/>
              <w:ind w:firstLine="567"/>
              <w:jc w:val="both"/>
              <w:rPr>
                <w:rFonts w:eastAsia="Times New Roman"/>
                <w:strike/>
                <w:sz w:val="24"/>
                <w:szCs w:val="24"/>
                <w:lang w:eastAsia="tr-TR"/>
              </w:rPr>
            </w:pPr>
            <w:r w:rsidRPr="00F15C0E">
              <w:rPr>
                <w:rFonts w:eastAsia="Times New Roman"/>
                <w:sz w:val="24"/>
                <w:szCs w:val="24"/>
                <w:lang w:eastAsia="tr-TR"/>
              </w:rPr>
              <w:t>(5) Belgesi askıya alınan çevre görevlisi, çevre yönetim birimi veya çevre danışmanlık firmaları askı süresi sonunda eksikliklerini tamamlamamaları durumunda belgeleri iptal edilir.</w:t>
            </w:r>
            <w:r w:rsidRPr="00F15C0E">
              <w:rPr>
                <w:rFonts w:eastAsia="Times New Roman"/>
                <w:strike/>
                <w:sz w:val="24"/>
                <w:szCs w:val="24"/>
                <w:lang w:eastAsia="tr-TR"/>
              </w:rPr>
              <w:t xml:space="preserve"> </w:t>
            </w:r>
          </w:p>
          <w:p w:rsidR="008560CD" w:rsidRPr="00F15C0E" w:rsidRDefault="008560CD" w:rsidP="00F15C0E">
            <w:pPr>
              <w:spacing w:after="0" w:line="240" w:lineRule="atLeast"/>
              <w:ind w:firstLine="567"/>
              <w:jc w:val="both"/>
              <w:rPr>
                <w:rFonts w:eastAsia="Times New Roman"/>
                <w:sz w:val="24"/>
                <w:szCs w:val="24"/>
                <w:lang w:eastAsia="tr-TR"/>
              </w:rPr>
            </w:pPr>
            <w:r w:rsidRPr="00F15C0E">
              <w:rPr>
                <w:rFonts w:eastAsia="Times New Roman"/>
                <w:sz w:val="24"/>
                <w:szCs w:val="24"/>
                <w:lang w:eastAsia="tr-TR"/>
              </w:rPr>
              <w:t>(6) Çevre Yönetim Hizmeti verme yetkisi iptal edilen kişi, kurum ve kuruluşlar 2 (iki) yıl süre ile çevre yönetim hizmeti veremezler.</w:t>
            </w:r>
          </w:p>
          <w:p w:rsidR="008560CD" w:rsidRPr="00F15C0E" w:rsidRDefault="008560CD" w:rsidP="00F15C0E">
            <w:pPr>
              <w:spacing w:after="0" w:line="240" w:lineRule="atLeast"/>
              <w:ind w:firstLine="567"/>
              <w:jc w:val="both"/>
              <w:rPr>
                <w:rFonts w:eastAsia="Times New Roman"/>
                <w:sz w:val="24"/>
                <w:szCs w:val="24"/>
                <w:lang w:eastAsia="tr-TR"/>
              </w:rPr>
            </w:pPr>
            <w:r w:rsidRPr="00F15C0E">
              <w:rPr>
                <w:rFonts w:eastAsia="Times New Roman"/>
                <w:sz w:val="24"/>
                <w:szCs w:val="24"/>
                <w:lang w:eastAsia="tr-TR"/>
              </w:rPr>
              <w:t xml:space="preserve">(7) Belgesi iptal edilen çevre danışmanlık firmaları aynı isim altında veya isim ve ticari unvan değişikliği yaparak iptal tarihinden itibaren 2 (iki) yıl süre ile başvuru yapamaz. Bu firmaların Ticaret Sicil Gazetesinde firma sahibi/ortağı olarak adı geçen kişiler tarafından isim ve ticari unvan değişikliği yapılmak suretiyle başvuru yapamaz. </w:t>
            </w:r>
          </w:p>
          <w:p w:rsidR="008560CD" w:rsidRPr="00F15C0E" w:rsidRDefault="008560CD" w:rsidP="00F15C0E">
            <w:pPr>
              <w:spacing w:after="0" w:line="240" w:lineRule="atLeast"/>
              <w:jc w:val="both"/>
              <w:rPr>
                <w:rFonts w:ascii="Arial" w:eastAsia="Times New Roman" w:hAnsi="Arial" w:cs="Arial"/>
                <w:b/>
                <w:sz w:val="24"/>
                <w:szCs w:val="24"/>
                <w:shd w:val="clear" w:color="auto" w:fill="FFFFFF"/>
                <w:lang w:eastAsia="tr-TR"/>
              </w:rPr>
            </w:pPr>
            <w:r w:rsidRPr="00F15C0E" w:rsidDel="00CF2647">
              <w:rPr>
                <w:rFonts w:eastAsia="Times New Roman"/>
                <w:sz w:val="24"/>
                <w:szCs w:val="24"/>
                <w:lang w:eastAsia="tr-TR"/>
              </w:rPr>
              <w:t xml:space="preserve"> </w:t>
            </w:r>
            <w:r w:rsidRPr="00F15C0E">
              <w:rPr>
                <w:rFonts w:eastAsia="Times New Roman"/>
                <w:sz w:val="24"/>
                <w:szCs w:val="24"/>
                <w:lang w:eastAsia="tr-TR"/>
              </w:rPr>
              <w:t xml:space="preserve">         </w:t>
            </w:r>
          </w:p>
        </w:tc>
      </w:tr>
      <w:tr w:rsidR="008560CD" w:rsidRPr="00F15C0E" w:rsidTr="006F496B">
        <w:tc>
          <w:tcPr>
            <w:tcW w:w="10507" w:type="dxa"/>
          </w:tcPr>
          <w:p w:rsidR="008560CD" w:rsidRPr="00F15C0E" w:rsidRDefault="008560CD" w:rsidP="00F15C0E">
            <w:pPr>
              <w:shd w:val="clear" w:color="auto" w:fill="FFFFFF"/>
              <w:spacing w:after="0" w:line="240" w:lineRule="atLeast"/>
              <w:ind w:firstLine="567"/>
              <w:jc w:val="center"/>
              <w:rPr>
                <w:rFonts w:eastAsia="Times New Roman"/>
                <w:sz w:val="24"/>
                <w:szCs w:val="24"/>
                <w:lang w:eastAsia="tr-TR"/>
              </w:rPr>
            </w:pPr>
            <w:r w:rsidRPr="00F15C0E">
              <w:rPr>
                <w:rFonts w:eastAsia="Times New Roman"/>
                <w:b/>
                <w:bCs/>
                <w:sz w:val="24"/>
                <w:szCs w:val="24"/>
                <w:lang w:eastAsia="tr-TR"/>
              </w:rPr>
              <w:lastRenderedPageBreak/>
              <w:t>BEŞİNCİ BÖLÜM</w:t>
            </w:r>
          </w:p>
          <w:p w:rsidR="008560CD" w:rsidRPr="00F15C0E" w:rsidRDefault="008560CD" w:rsidP="00F15C0E">
            <w:pPr>
              <w:shd w:val="clear" w:color="auto" w:fill="FFFFFF"/>
              <w:spacing w:after="0" w:line="240" w:lineRule="atLeast"/>
              <w:ind w:firstLine="567"/>
              <w:jc w:val="center"/>
              <w:rPr>
                <w:rFonts w:ascii="Arial" w:eastAsia="Times New Roman" w:hAnsi="Arial" w:cs="Arial"/>
                <w:b/>
                <w:sz w:val="24"/>
                <w:szCs w:val="24"/>
                <w:shd w:val="clear" w:color="auto" w:fill="FFFFFF"/>
                <w:lang w:eastAsia="tr-TR"/>
              </w:rPr>
            </w:pPr>
            <w:r w:rsidRPr="00F15C0E">
              <w:rPr>
                <w:rFonts w:eastAsia="Times New Roman"/>
                <w:b/>
                <w:bCs/>
                <w:sz w:val="24"/>
                <w:szCs w:val="24"/>
                <w:lang w:eastAsia="tr-TR"/>
              </w:rPr>
              <w:t>Vize, Eğitim ve Sınav</w:t>
            </w:r>
          </w:p>
        </w:tc>
      </w:tr>
      <w:tr w:rsidR="008560CD" w:rsidRPr="00F15C0E" w:rsidTr="006F496B">
        <w:tc>
          <w:tcPr>
            <w:tcW w:w="10507" w:type="dxa"/>
          </w:tcPr>
          <w:p w:rsidR="008560CD" w:rsidRPr="00F15C0E" w:rsidRDefault="008560CD" w:rsidP="00F15C0E">
            <w:pPr>
              <w:spacing w:after="0" w:line="240" w:lineRule="atLeast"/>
              <w:ind w:firstLine="567"/>
              <w:jc w:val="both"/>
              <w:rPr>
                <w:rFonts w:eastAsia="Times New Roman"/>
                <w:sz w:val="24"/>
                <w:szCs w:val="24"/>
                <w:lang w:eastAsia="tr-TR"/>
              </w:rPr>
            </w:pPr>
            <w:r w:rsidRPr="00F15C0E">
              <w:rPr>
                <w:rFonts w:eastAsia="Times New Roman"/>
                <w:b/>
                <w:bCs/>
                <w:sz w:val="24"/>
                <w:szCs w:val="24"/>
                <w:lang w:eastAsia="tr-TR"/>
              </w:rPr>
              <w:t>Belgelerin vize edilmesi</w:t>
            </w:r>
          </w:p>
          <w:p w:rsidR="008560CD" w:rsidRPr="00F15C0E" w:rsidRDefault="008560CD" w:rsidP="00F15C0E">
            <w:pPr>
              <w:spacing w:after="0" w:line="240" w:lineRule="atLeast"/>
              <w:ind w:firstLine="567"/>
              <w:jc w:val="both"/>
              <w:rPr>
                <w:rFonts w:eastAsia="Times New Roman"/>
                <w:sz w:val="24"/>
                <w:szCs w:val="24"/>
                <w:lang w:eastAsia="tr-TR"/>
              </w:rPr>
            </w:pPr>
            <w:r w:rsidRPr="00F15C0E">
              <w:rPr>
                <w:rFonts w:eastAsia="Times New Roman"/>
                <w:b/>
                <w:bCs/>
                <w:sz w:val="24"/>
                <w:szCs w:val="24"/>
                <w:lang w:eastAsia="tr-TR"/>
              </w:rPr>
              <w:t xml:space="preserve">MADDE 11 – </w:t>
            </w:r>
            <w:r w:rsidRPr="00F15C0E">
              <w:rPr>
                <w:rFonts w:eastAsia="Times New Roman"/>
                <w:sz w:val="24"/>
                <w:szCs w:val="24"/>
                <w:lang w:eastAsia="tr-TR"/>
              </w:rPr>
              <w:t xml:space="preserve">Vize işlemleri için, mevcut belgenin geçerlik süresinin bitiminden önce, sistem üzerinden başvuru formu doldurularak başvuruda bulunulur. Başvuru yapmayanların belgeleri geçersiz sayılır, çevre yönetim hizmeti veremezler. </w:t>
            </w:r>
          </w:p>
          <w:p w:rsidR="008560CD" w:rsidRPr="00F15C0E" w:rsidRDefault="008560CD" w:rsidP="00F15C0E">
            <w:pPr>
              <w:spacing w:after="0" w:line="240" w:lineRule="atLeast"/>
              <w:ind w:firstLine="567"/>
              <w:jc w:val="both"/>
              <w:rPr>
                <w:rFonts w:ascii="Arial" w:eastAsia="Times New Roman" w:hAnsi="Arial" w:cs="Arial"/>
                <w:b/>
                <w:sz w:val="24"/>
                <w:szCs w:val="24"/>
                <w:shd w:val="clear" w:color="auto" w:fill="FFFFFF"/>
                <w:lang w:eastAsia="tr-TR"/>
              </w:rPr>
            </w:pPr>
            <w:r w:rsidRPr="00F15C0E" w:rsidDel="00280757">
              <w:rPr>
                <w:rFonts w:eastAsia="Times New Roman"/>
                <w:strike/>
                <w:sz w:val="24"/>
                <w:szCs w:val="24"/>
                <w:lang w:eastAsia="tr-TR"/>
              </w:rPr>
              <w:t xml:space="preserve"> </w:t>
            </w:r>
          </w:p>
        </w:tc>
      </w:tr>
      <w:tr w:rsidR="008560CD" w:rsidRPr="00F15C0E" w:rsidTr="006F496B">
        <w:tc>
          <w:tcPr>
            <w:tcW w:w="10507" w:type="dxa"/>
          </w:tcPr>
          <w:p w:rsidR="008560CD" w:rsidRPr="00F15C0E" w:rsidRDefault="008560CD" w:rsidP="00F15C0E">
            <w:pPr>
              <w:spacing w:after="0" w:line="240" w:lineRule="atLeast"/>
              <w:ind w:firstLine="567"/>
              <w:jc w:val="both"/>
              <w:rPr>
                <w:rFonts w:eastAsia="Times New Roman"/>
                <w:b/>
                <w:bCs/>
                <w:sz w:val="24"/>
                <w:szCs w:val="24"/>
                <w:lang w:eastAsia="tr-TR"/>
              </w:rPr>
            </w:pPr>
            <w:r w:rsidRPr="00F15C0E">
              <w:rPr>
                <w:rFonts w:eastAsia="Times New Roman"/>
                <w:b/>
                <w:bCs/>
                <w:sz w:val="24"/>
                <w:szCs w:val="24"/>
                <w:lang w:eastAsia="tr-TR"/>
              </w:rPr>
              <w:t>Çevre görevlisi eğitimi ve sınavı</w:t>
            </w:r>
          </w:p>
          <w:p w:rsidR="008560CD" w:rsidRPr="00F15C0E" w:rsidRDefault="008560CD" w:rsidP="00F15C0E">
            <w:pPr>
              <w:spacing w:after="0" w:line="240" w:lineRule="atLeast"/>
              <w:ind w:firstLine="567"/>
              <w:jc w:val="both"/>
              <w:rPr>
                <w:rFonts w:eastAsia="Times New Roman"/>
                <w:b/>
                <w:bCs/>
                <w:sz w:val="24"/>
                <w:szCs w:val="24"/>
                <w:lang w:eastAsia="tr-TR"/>
              </w:rPr>
            </w:pPr>
            <w:r w:rsidRPr="00F15C0E">
              <w:rPr>
                <w:rFonts w:eastAsia="Times New Roman"/>
                <w:b/>
                <w:bCs/>
                <w:sz w:val="24"/>
                <w:szCs w:val="24"/>
                <w:lang w:eastAsia="tr-TR"/>
              </w:rPr>
              <w:t>MADDE 12–</w:t>
            </w:r>
          </w:p>
          <w:p w:rsidR="008560CD" w:rsidRPr="00F15C0E" w:rsidRDefault="008560CD" w:rsidP="00F15C0E">
            <w:pPr>
              <w:spacing w:after="0" w:line="240" w:lineRule="atLeast"/>
              <w:ind w:firstLine="567"/>
              <w:jc w:val="both"/>
              <w:rPr>
                <w:rFonts w:eastAsia="Times New Roman"/>
                <w:sz w:val="24"/>
                <w:szCs w:val="24"/>
                <w:lang w:eastAsia="tr-TR"/>
              </w:rPr>
            </w:pPr>
            <w:r w:rsidRPr="00F15C0E">
              <w:rPr>
                <w:rFonts w:eastAsia="Times New Roman"/>
                <w:bCs/>
                <w:sz w:val="24"/>
                <w:szCs w:val="24"/>
                <w:lang w:eastAsia="tr-TR"/>
              </w:rPr>
              <w:t xml:space="preserve"> (1)</w:t>
            </w:r>
            <w:r w:rsidRPr="00F15C0E">
              <w:rPr>
                <w:rFonts w:eastAsia="Times New Roman"/>
                <w:b/>
                <w:bCs/>
                <w:sz w:val="24"/>
                <w:szCs w:val="24"/>
                <w:lang w:eastAsia="tr-TR"/>
              </w:rPr>
              <w:t xml:space="preserve"> </w:t>
            </w:r>
            <w:r w:rsidRPr="00F15C0E">
              <w:rPr>
                <w:rFonts w:eastAsia="Times New Roman"/>
                <w:sz w:val="24"/>
                <w:szCs w:val="24"/>
                <w:lang w:eastAsia="tr-TR"/>
              </w:rPr>
              <w:t xml:space="preserve">Üniversitelerin mühendislik bölümlerinden veya fen/fen-edebiyat fakültelerinin fizik, kimya, biyoloji, biyokimya, jeoloji bölümlerinden veya veteriner fakültelerinden mezun olanlar temel çevre bilimleri ve çevre mevzuatı konusunda yapılacak sınava katılır ve yapılacak sınavda 100 (yüz) üzerinden 70 (yetmiş) ve üzeri alanlar başarılı sayılır. Bu kişiler çevre görevlisi belgesini almaya hak kazanır. </w:t>
            </w:r>
          </w:p>
          <w:p w:rsidR="008560CD" w:rsidRPr="00F15C0E" w:rsidRDefault="008560CD" w:rsidP="00F15C0E">
            <w:pPr>
              <w:spacing w:after="0" w:line="240" w:lineRule="atLeast"/>
              <w:ind w:firstLine="567"/>
              <w:jc w:val="both"/>
              <w:rPr>
                <w:rFonts w:eastAsia="Times New Roman"/>
                <w:sz w:val="24"/>
                <w:szCs w:val="24"/>
                <w:lang w:eastAsia="tr-TR"/>
              </w:rPr>
            </w:pPr>
            <w:r w:rsidRPr="00F15C0E">
              <w:rPr>
                <w:rFonts w:eastAsia="Times New Roman"/>
                <w:sz w:val="24"/>
                <w:szCs w:val="24"/>
                <w:lang w:eastAsia="tr-TR"/>
              </w:rPr>
              <w:t>(2) Sınav içeriği Bakanlıkça belirlenir.</w:t>
            </w:r>
          </w:p>
          <w:p w:rsidR="008560CD" w:rsidRPr="00F15C0E" w:rsidRDefault="008560CD" w:rsidP="00F15C0E">
            <w:pPr>
              <w:spacing w:after="0" w:line="240" w:lineRule="atLeast"/>
              <w:ind w:firstLine="567"/>
              <w:jc w:val="both"/>
              <w:rPr>
                <w:rFonts w:eastAsia="Times New Roman"/>
                <w:sz w:val="24"/>
                <w:szCs w:val="24"/>
                <w:lang w:eastAsia="tr-TR"/>
              </w:rPr>
            </w:pPr>
            <w:r w:rsidRPr="00F15C0E">
              <w:rPr>
                <w:rFonts w:eastAsia="Times New Roman"/>
                <w:sz w:val="24"/>
                <w:szCs w:val="24"/>
                <w:lang w:eastAsia="tr-TR"/>
              </w:rPr>
              <w:t>(3) Sınav Bakanlığın belirlediği usul ve esaslar çerçevesinde Bakanlıkça yapılır veya yaptırılır.</w:t>
            </w:r>
          </w:p>
          <w:p w:rsidR="008560CD" w:rsidRPr="00F15C0E" w:rsidRDefault="008560CD" w:rsidP="00F15C0E">
            <w:pPr>
              <w:spacing w:after="0" w:line="240" w:lineRule="atLeast"/>
              <w:ind w:firstLine="567"/>
              <w:jc w:val="both"/>
              <w:rPr>
                <w:rFonts w:eastAsia="Times New Roman"/>
                <w:sz w:val="24"/>
                <w:szCs w:val="24"/>
                <w:lang w:eastAsia="tr-TR"/>
              </w:rPr>
            </w:pPr>
            <w:r w:rsidRPr="00F15C0E">
              <w:rPr>
                <w:rFonts w:eastAsia="Times New Roman"/>
                <w:sz w:val="24"/>
                <w:szCs w:val="24"/>
                <w:lang w:eastAsia="tr-TR"/>
              </w:rPr>
              <w:t xml:space="preserve">(4) Çevre görevlisi sınav sonuçları ilan edildiği tarihten itibaren bir yıl geçerlidir. </w:t>
            </w:r>
          </w:p>
          <w:p w:rsidR="008560CD" w:rsidRPr="00F15C0E" w:rsidRDefault="008560CD" w:rsidP="00F15C0E">
            <w:pPr>
              <w:spacing w:after="0" w:line="240" w:lineRule="atLeast"/>
              <w:jc w:val="both"/>
              <w:rPr>
                <w:rFonts w:ascii="Arial" w:eastAsia="Times New Roman" w:hAnsi="Arial" w:cs="Arial"/>
                <w:b/>
                <w:sz w:val="24"/>
                <w:szCs w:val="24"/>
                <w:shd w:val="clear" w:color="auto" w:fill="FFFFFF"/>
                <w:lang w:eastAsia="tr-TR"/>
              </w:rPr>
            </w:pPr>
            <w:r w:rsidRPr="00F15C0E">
              <w:rPr>
                <w:rFonts w:eastAsia="Times New Roman"/>
                <w:sz w:val="24"/>
                <w:szCs w:val="24"/>
                <w:lang w:eastAsia="tr-TR"/>
              </w:rPr>
              <w:t xml:space="preserve"> </w:t>
            </w:r>
          </w:p>
        </w:tc>
      </w:tr>
      <w:tr w:rsidR="008560CD" w:rsidRPr="00F15C0E" w:rsidTr="006F496B">
        <w:tc>
          <w:tcPr>
            <w:tcW w:w="10507" w:type="dxa"/>
          </w:tcPr>
          <w:p w:rsidR="008560CD" w:rsidRPr="00F15C0E" w:rsidRDefault="008560CD" w:rsidP="00F15C0E">
            <w:pPr>
              <w:shd w:val="clear" w:color="auto" w:fill="FFFFFF"/>
              <w:spacing w:after="0" w:line="240" w:lineRule="atLeast"/>
              <w:ind w:firstLine="567"/>
              <w:jc w:val="center"/>
              <w:rPr>
                <w:rFonts w:eastAsia="Times New Roman"/>
                <w:sz w:val="24"/>
                <w:szCs w:val="24"/>
                <w:lang w:eastAsia="tr-TR"/>
              </w:rPr>
            </w:pPr>
            <w:r w:rsidRPr="00F15C0E">
              <w:rPr>
                <w:rFonts w:eastAsia="Times New Roman"/>
                <w:b/>
                <w:bCs/>
                <w:sz w:val="24"/>
                <w:szCs w:val="24"/>
                <w:lang w:eastAsia="tr-TR"/>
              </w:rPr>
              <w:t>ALTINCI BÖLÜM</w:t>
            </w:r>
          </w:p>
          <w:p w:rsidR="008560CD" w:rsidRPr="00F15C0E" w:rsidRDefault="008560CD" w:rsidP="00F15C0E">
            <w:pPr>
              <w:spacing w:after="0" w:line="240" w:lineRule="auto"/>
              <w:jc w:val="center"/>
              <w:rPr>
                <w:rFonts w:ascii="Arial" w:eastAsia="Times New Roman" w:hAnsi="Arial" w:cs="Arial"/>
                <w:b/>
                <w:sz w:val="24"/>
                <w:szCs w:val="24"/>
                <w:shd w:val="clear" w:color="auto" w:fill="FFFFFF"/>
                <w:lang w:eastAsia="tr-TR"/>
              </w:rPr>
            </w:pPr>
            <w:r w:rsidRPr="00F15C0E">
              <w:rPr>
                <w:rFonts w:eastAsia="Times New Roman"/>
                <w:b/>
                <w:bCs/>
                <w:sz w:val="24"/>
                <w:szCs w:val="24"/>
                <w:lang w:eastAsia="tr-TR"/>
              </w:rPr>
              <w:t>Devir, Şube ve Temsilcilik, Müteselsil Sorumluluk ve Bildirimler</w:t>
            </w:r>
          </w:p>
        </w:tc>
      </w:tr>
      <w:tr w:rsidR="008560CD" w:rsidRPr="00F15C0E" w:rsidTr="006F496B">
        <w:tc>
          <w:tcPr>
            <w:tcW w:w="10507" w:type="dxa"/>
          </w:tcPr>
          <w:p w:rsidR="008560CD" w:rsidRPr="00F15C0E" w:rsidRDefault="008560CD" w:rsidP="00F15C0E">
            <w:pPr>
              <w:spacing w:after="0" w:line="240" w:lineRule="atLeast"/>
              <w:ind w:firstLine="567"/>
              <w:jc w:val="both"/>
              <w:rPr>
                <w:rFonts w:eastAsia="Times New Roman"/>
                <w:sz w:val="24"/>
                <w:szCs w:val="24"/>
                <w:lang w:eastAsia="tr-TR"/>
              </w:rPr>
            </w:pPr>
            <w:r w:rsidRPr="00F15C0E">
              <w:rPr>
                <w:rFonts w:eastAsia="Times New Roman"/>
                <w:b/>
                <w:bCs/>
                <w:sz w:val="24"/>
                <w:szCs w:val="24"/>
                <w:lang w:eastAsia="tr-TR"/>
              </w:rPr>
              <w:t>Devir, şube ve temsilcilik</w:t>
            </w:r>
          </w:p>
          <w:p w:rsidR="008560CD" w:rsidRPr="00F15C0E" w:rsidRDefault="008560CD" w:rsidP="00F15C0E">
            <w:pPr>
              <w:spacing w:after="0" w:line="240" w:lineRule="atLeast"/>
              <w:ind w:firstLine="567"/>
              <w:jc w:val="both"/>
              <w:rPr>
                <w:rFonts w:eastAsia="Times New Roman"/>
                <w:sz w:val="24"/>
                <w:szCs w:val="24"/>
                <w:lang w:eastAsia="tr-TR"/>
              </w:rPr>
            </w:pPr>
            <w:r w:rsidRPr="00F15C0E">
              <w:rPr>
                <w:rFonts w:eastAsia="Times New Roman"/>
                <w:b/>
                <w:bCs/>
                <w:sz w:val="24"/>
                <w:szCs w:val="24"/>
                <w:lang w:eastAsia="tr-TR"/>
              </w:rPr>
              <w:t>MADDE 13 –</w:t>
            </w:r>
            <w:r w:rsidRPr="00F15C0E">
              <w:rPr>
                <w:rFonts w:eastAsia="Times New Roman"/>
                <w:sz w:val="24"/>
                <w:szCs w:val="24"/>
                <w:lang w:eastAsia="tr-TR"/>
              </w:rPr>
              <w:t xml:space="preserve"> </w:t>
            </w:r>
          </w:p>
          <w:p w:rsidR="008560CD" w:rsidRPr="00F15C0E" w:rsidRDefault="008560CD" w:rsidP="00F15C0E">
            <w:pPr>
              <w:spacing w:after="0" w:line="240" w:lineRule="atLeast"/>
              <w:ind w:firstLine="567"/>
              <w:jc w:val="both"/>
              <w:rPr>
                <w:rFonts w:eastAsia="Times New Roman"/>
                <w:sz w:val="24"/>
                <w:szCs w:val="24"/>
                <w:lang w:eastAsia="tr-TR"/>
              </w:rPr>
            </w:pPr>
            <w:r w:rsidRPr="00F15C0E">
              <w:rPr>
                <w:rFonts w:eastAsia="Times New Roman"/>
                <w:sz w:val="24"/>
                <w:szCs w:val="24"/>
                <w:lang w:eastAsia="tr-TR"/>
              </w:rPr>
              <w:t>(1) Yeterlik belgeleri hiçbir suretle başkasına kiralanamaz, devredilemez, kullanımına izin verilemez, satılamaz, belge kapsamında temsilcilik verilemez ve irtibat bürosu açılamaz.</w:t>
            </w:r>
          </w:p>
          <w:p w:rsidR="008560CD" w:rsidRPr="00F15C0E" w:rsidRDefault="008560CD" w:rsidP="00F15C0E">
            <w:pPr>
              <w:spacing w:after="0" w:line="240" w:lineRule="atLeast"/>
              <w:ind w:firstLine="567"/>
              <w:jc w:val="both"/>
              <w:rPr>
                <w:rFonts w:eastAsia="Times New Roman"/>
                <w:sz w:val="24"/>
                <w:szCs w:val="24"/>
                <w:lang w:eastAsia="tr-TR"/>
              </w:rPr>
            </w:pPr>
            <w:r w:rsidRPr="00F15C0E">
              <w:rPr>
                <w:rFonts w:eastAsia="Times New Roman"/>
                <w:sz w:val="24"/>
                <w:szCs w:val="24"/>
                <w:lang w:eastAsia="tr-TR"/>
              </w:rPr>
              <w:lastRenderedPageBreak/>
              <w:t>(2) Çevre danışmanlık firmalarının şube açabilmeleri için, şube kuruluşunun Türkiye Ticaret Sicili Gazetesinde ilan edilmesi ve firmanın taşıyacağı tüm şartları ve yükümlülükleri şubenin de sağlaması gerekmektedir.</w:t>
            </w:r>
          </w:p>
          <w:p w:rsidR="008560CD" w:rsidRPr="00F15C0E" w:rsidRDefault="008560CD" w:rsidP="00F15C0E">
            <w:pPr>
              <w:spacing w:after="0" w:line="240" w:lineRule="atLeast"/>
              <w:ind w:firstLine="567"/>
              <w:jc w:val="both"/>
              <w:rPr>
                <w:rFonts w:ascii="Arial" w:eastAsia="Times New Roman" w:hAnsi="Arial" w:cs="Arial"/>
                <w:b/>
                <w:sz w:val="24"/>
                <w:szCs w:val="24"/>
                <w:shd w:val="clear" w:color="auto" w:fill="FFFFFF"/>
                <w:lang w:eastAsia="tr-TR"/>
              </w:rPr>
            </w:pPr>
            <w:r w:rsidRPr="00F15C0E">
              <w:rPr>
                <w:rFonts w:eastAsia="Times New Roman"/>
                <w:sz w:val="24"/>
                <w:szCs w:val="24"/>
                <w:lang w:eastAsia="tr-TR"/>
              </w:rPr>
              <w:t>(3) Şube açmak isteyen firmalar, 8 inci madde kapsamında Bakanlığa başvururlar.</w:t>
            </w:r>
          </w:p>
        </w:tc>
      </w:tr>
      <w:tr w:rsidR="008560CD" w:rsidRPr="00F15C0E" w:rsidTr="006F496B">
        <w:tc>
          <w:tcPr>
            <w:tcW w:w="10507" w:type="dxa"/>
          </w:tcPr>
          <w:p w:rsidR="000A2185" w:rsidRDefault="000A2185" w:rsidP="00F15C0E">
            <w:pPr>
              <w:spacing w:after="0" w:line="240" w:lineRule="atLeast"/>
              <w:ind w:firstLine="567"/>
              <w:jc w:val="both"/>
              <w:rPr>
                <w:rFonts w:eastAsia="Times New Roman"/>
                <w:b/>
                <w:bCs/>
                <w:sz w:val="24"/>
                <w:szCs w:val="24"/>
                <w:lang w:eastAsia="tr-TR"/>
              </w:rPr>
            </w:pPr>
          </w:p>
          <w:p w:rsidR="008560CD" w:rsidRPr="00F15C0E" w:rsidRDefault="008560CD" w:rsidP="00F15C0E">
            <w:pPr>
              <w:spacing w:after="0" w:line="240" w:lineRule="atLeast"/>
              <w:ind w:firstLine="567"/>
              <w:jc w:val="both"/>
              <w:rPr>
                <w:rFonts w:eastAsia="Times New Roman"/>
                <w:sz w:val="24"/>
                <w:szCs w:val="24"/>
                <w:lang w:eastAsia="tr-TR"/>
              </w:rPr>
            </w:pPr>
            <w:r w:rsidRPr="00F15C0E">
              <w:rPr>
                <w:rFonts w:eastAsia="Times New Roman"/>
                <w:b/>
                <w:bCs/>
                <w:sz w:val="24"/>
                <w:szCs w:val="24"/>
                <w:lang w:eastAsia="tr-TR"/>
              </w:rPr>
              <w:t>Müteselsil sorumluluk</w:t>
            </w:r>
          </w:p>
          <w:p w:rsidR="008560CD" w:rsidRPr="00F15C0E" w:rsidRDefault="008560CD" w:rsidP="00F15C0E">
            <w:pPr>
              <w:spacing w:after="0" w:line="240" w:lineRule="atLeast"/>
              <w:ind w:firstLine="567"/>
              <w:jc w:val="both"/>
              <w:rPr>
                <w:rFonts w:eastAsia="Times New Roman"/>
                <w:b/>
                <w:bCs/>
                <w:sz w:val="24"/>
                <w:szCs w:val="24"/>
                <w:lang w:eastAsia="tr-TR"/>
              </w:rPr>
            </w:pPr>
            <w:r w:rsidRPr="00F15C0E">
              <w:rPr>
                <w:rFonts w:eastAsia="Times New Roman"/>
                <w:b/>
                <w:bCs/>
                <w:sz w:val="24"/>
                <w:szCs w:val="24"/>
                <w:lang w:eastAsia="tr-TR"/>
              </w:rPr>
              <w:t>MADDE 14 –</w:t>
            </w:r>
          </w:p>
          <w:p w:rsidR="008560CD" w:rsidRPr="00F15C0E" w:rsidRDefault="008560CD" w:rsidP="00F15C0E">
            <w:pPr>
              <w:spacing w:after="0" w:line="240" w:lineRule="atLeast"/>
              <w:ind w:firstLine="567"/>
              <w:jc w:val="both"/>
              <w:rPr>
                <w:rFonts w:eastAsia="Times New Roman"/>
                <w:sz w:val="24"/>
                <w:szCs w:val="24"/>
                <w:lang w:eastAsia="tr-TR"/>
              </w:rPr>
            </w:pPr>
            <w:r w:rsidRPr="00F15C0E">
              <w:rPr>
                <w:rFonts w:eastAsia="Times New Roman"/>
                <w:sz w:val="24"/>
                <w:szCs w:val="24"/>
                <w:lang w:eastAsia="tr-TR"/>
              </w:rPr>
              <w:t>(1) Bu Yönetmelikte belirtilen yükümlülüklerin çevre görevlileri, çevre yönetim birimleri veya çevre danışmanlık firmaları tarafından yerine getirilmemesi, çevre danışmanlık hizmeti alanların sorumluluklarını ortadan kaldırmaz.</w:t>
            </w:r>
          </w:p>
          <w:p w:rsidR="008560CD" w:rsidRPr="00F15C0E" w:rsidRDefault="008560CD" w:rsidP="00F15C0E">
            <w:pPr>
              <w:spacing w:after="0" w:line="240" w:lineRule="atLeast"/>
              <w:ind w:firstLine="567"/>
              <w:jc w:val="both"/>
              <w:rPr>
                <w:rFonts w:eastAsia="Times New Roman"/>
                <w:sz w:val="24"/>
                <w:szCs w:val="24"/>
                <w:lang w:eastAsia="tr-TR"/>
              </w:rPr>
            </w:pPr>
            <w:r w:rsidRPr="00F15C0E">
              <w:rPr>
                <w:rFonts w:eastAsia="Times New Roman"/>
                <w:sz w:val="24"/>
                <w:szCs w:val="24"/>
                <w:lang w:eastAsia="tr-TR"/>
              </w:rPr>
              <w:t>(2) Bir işletmede, çevre yönetim biriminin veya çevre görevlisinin yanında, çevre danışmanlık firmasından da çevre yönetimi hizmeti alınmış olması halinde, hizmet verenlerin tamamı bu Yönetmelikte belirtilen yükümlülüklerden aynı derecede sorumludur.</w:t>
            </w:r>
          </w:p>
          <w:p w:rsidR="008560CD" w:rsidRPr="00F15C0E" w:rsidRDefault="008560CD" w:rsidP="00F15C0E">
            <w:pPr>
              <w:spacing w:after="0" w:line="240" w:lineRule="atLeast"/>
              <w:ind w:firstLine="567"/>
              <w:jc w:val="both"/>
              <w:rPr>
                <w:rFonts w:ascii="Arial" w:eastAsia="Times New Roman" w:hAnsi="Arial" w:cs="Arial"/>
                <w:b/>
                <w:sz w:val="24"/>
                <w:szCs w:val="24"/>
                <w:shd w:val="clear" w:color="auto" w:fill="FFFFFF"/>
                <w:lang w:eastAsia="tr-TR"/>
              </w:rPr>
            </w:pPr>
          </w:p>
        </w:tc>
      </w:tr>
      <w:tr w:rsidR="008560CD" w:rsidRPr="00F15C0E" w:rsidTr="006F496B">
        <w:tc>
          <w:tcPr>
            <w:tcW w:w="10507" w:type="dxa"/>
          </w:tcPr>
          <w:p w:rsidR="008560CD" w:rsidRPr="00F15C0E" w:rsidRDefault="008560CD" w:rsidP="00F15C0E">
            <w:pPr>
              <w:spacing w:after="0" w:line="240" w:lineRule="atLeast"/>
              <w:ind w:firstLine="567"/>
              <w:jc w:val="both"/>
              <w:rPr>
                <w:rFonts w:eastAsia="Times New Roman"/>
                <w:sz w:val="24"/>
                <w:szCs w:val="24"/>
                <w:lang w:eastAsia="tr-TR"/>
              </w:rPr>
            </w:pPr>
            <w:r w:rsidRPr="00F15C0E">
              <w:rPr>
                <w:rFonts w:eastAsia="Times New Roman"/>
                <w:b/>
                <w:bCs/>
                <w:sz w:val="24"/>
                <w:szCs w:val="24"/>
                <w:lang w:eastAsia="tr-TR"/>
              </w:rPr>
              <w:t>Bildirimler</w:t>
            </w:r>
          </w:p>
          <w:p w:rsidR="008560CD" w:rsidRPr="00F15C0E" w:rsidRDefault="008560CD" w:rsidP="00F15C0E">
            <w:pPr>
              <w:spacing w:after="0" w:line="240" w:lineRule="auto"/>
              <w:jc w:val="center"/>
              <w:rPr>
                <w:rFonts w:ascii="Arial" w:eastAsia="Times New Roman" w:hAnsi="Arial" w:cs="Arial"/>
                <w:b/>
                <w:sz w:val="24"/>
                <w:szCs w:val="24"/>
                <w:shd w:val="clear" w:color="auto" w:fill="FFFFFF"/>
                <w:lang w:eastAsia="tr-TR"/>
              </w:rPr>
            </w:pPr>
            <w:r w:rsidRPr="00F15C0E">
              <w:rPr>
                <w:rFonts w:eastAsia="Times New Roman"/>
                <w:b/>
                <w:bCs/>
                <w:sz w:val="24"/>
                <w:szCs w:val="24"/>
                <w:lang w:eastAsia="tr-TR"/>
              </w:rPr>
              <w:t xml:space="preserve">MADDE </w:t>
            </w:r>
            <w:proofErr w:type="gramStart"/>
            <w:r w:rsidRPr="00F15C0E">
              <w:rPr>
                <w:rFonts w:eastAsia="Times New Roman"/>
                <w:b/>
                <w:bCs/>
                <w:sz w:val="24"/>
                <w:szCs w:val="24"/>
                <w:lang w:eastAsia="tr-TR"/>
              </w:rPr>
              <w:t>15 -</w:t>
            </w:r>
            <w:proofErr w:type="gramEnd"/>
            <w:r w:rsidRPr="00F15C0E">
              <w:rPr>
                <w:rFonts w:eastAsia="Times New Roman"/>
                <w:b/>
                <w:bCs/>
                <w:sz w:val="24"/>
                <w:szCs w:val="24"/>
                <w:lang w:eastAsia="tr-TR"/>
              </w:rPr>
              <w:t xml:space="preserve"> </w:t>
            </w:r>
            <w:r w:rsidRPr="00F15C0E">
              <w:rPr>
                <w:rFonts w:eastAsia="Times New Roman"/>
                <w:sz w:val="24"/>
                <w:szCs w:val="24"/>
                <w:lang w:eastAsia="tr-TR"/>
              </w:rPr>
              <w:t>Bakanlıkça kişi, kurum veya kuruluşlara gönderilecek yazı veya bildirimlerin tebliğinde, müracaat sırasında sistemde beyan edilen adres ve elektronik posta dikkate alınır. Adres veya elektronik posta değişikliği olması halinde bu değişikliği 30 (otuz) gün içinde beyan etmeyenlerin, daha önce beyan ettiği adrese veya elektronik postaya yapılan yazışma veya bildirimler geçerlidir.</w:t>
            </w:r>
          </w:p>
        </w:tc>
      </w:tr>
      <w:tr w:rsidR="008560CD" w:rsidRPr="00F15C0E" w:rsidTr="006F496B">
        <w:tc>
          <w:tcPr>
            <w:tcW w:w="10507" w:type="dxa"/>
          </w:tcPr>
          <w:p w:rsidR="000A2185" w:rsidRDefault="000A2185" w:rsidP="00F15C0E">
            <w:pPr>
              <w:shd w:val="clear" w:color="auto" w:fill="FFFFFF"/>
              <w:spacing w:after="0" w:line="240" w:lineRule="atLeast"/>
              <w:ind w:firstLine="567"/>
              <w:jc w:val="center"/>
              <w:rPr>
                <w:rFonts w:eastAsia="Times New Roman"/>
                <w:b/>
                <w:bCs/>
                <w:sz w:val="24"/>
                <w:szCs w:val="24"/>
                <w:lang w:eastAsia="tr-TR"/>
              </w:rPr>
            </w:pPr>
          </w:p>
          <w:p w:rsidR="008560CD" w:rsidRPr="00F15C0E" w:rsidRDefault="008560CD" w:rsidP="00F15C0E">
            <w:pPr>
              <w:shd w:val="clear" w:color="auto" w:fill="FFFFFF"/>
              <w:spacing w:after="0" w:line="240" w:lineRule="atLeast"/>
              <w:ind w:firstLine="567"/>
              <w:jc w:val="center"/>
              <w:rPr>
                <w:rFonts w:eastAsia="Times New Roman"/>
                <w:sz w:val="24"/>
                <w:szCs w:val="24"/>
                <w:lang w:eastAsia="tr-TR"/>
              </w:rPr>
            </w:pPr>
            <w:r w:rsidRPr="00F15C0E">
              <w:rPr>
                <w:rFonts w:eastAsia="Times New Roman"/>
                <w:b/>
                <w:bCs/>
                <w:sz w:val="24"/>
                <w:szCs w:val="24"/>
                <w:lang w:eastAsia="tr-TR"/>
              </w:rPr>
              <w:t>YEDİNCİ BÖLÜM</w:t>
            </w:r>
          </w:p>
          <w:p w:rsidR="008560CD" w:rsidRPr="00F15C0E" w:rsidRDefault="008560CD" w:rsidP="00F15C0E">
            <w:pPr>
              <w:shd w:val="clear" w:color="auto" w:fill="FFFFFF"/>
              <w:spacing w:after="0" w:line="240" w:lineRule="atLeast"/>
              <w:ind w:firstLine="567"/>
              <w:jc w:val="center"/>
              <w:rPr>
                <w:rFonts w:ascii="Arial" w:eastAsia="Times New Roman" w:hAnsi="Arial" w:cs="Arial"/>
                <w:b/>
                <w:sz w:val="24"/>
                <w:szCs w:val="24"/>
                <w:shd w:val="clear" w:color="auto" w:fill="FFFFFF"/>
                <w:lang w:eastAsia="tr-TR"/>
              </w:rPr>
            </w:pPr>
            <w:r w:rsidRPr="00F15C0E">
              <w:rPr>
                <w:rFonts w:eastAsia="Times New Roman"/>
                <w:b/>
                <w:bCs/>
                <w:sz w:val="24"/>
                <w:szCs w:val="24"/>
                <w:lang w:eastAsia="tr-TR"/>
              </w:rPr>
              <w:t>Çeşitli ve Son Hükümler</w:t>
            </w:r>
          </w:p>
        </w:tc>
      </w:tr>
      <w:tr w:rsidR="008560CD" w:rsidRPr="00F15C0E" w:rsidTr="006F496B">
        <w:tc>
          <w:tcPr>
            <w:tcW w:w="10507" w:type="dxa"/>
          </w:tcPr>
          <w:p w:rsidR="008560CD" w:rsidRPr="00F15C0E" w:rsidRDefault="008560CD" w:rsidP="00F15C0E">
            <w:pPr>
              <w:shd w:val="clear" w:color="auto" w:fill="FFFFFF"/>
              <w:spacing w:after="0" w:line="240" w:lineRule="atLeast"/>
              <w:ind w:firstLine="567"/>
              <w:jc w:val="both"/>
              <w:rPr>
                <w:rFonts w:eastAsia="Times New Roman"/>
                <w:b/>
                <w:bCs/>
                <w:sz w:val="24"/>
                <w:szCs w:val="24"/>
                <w:lang w:eastAsia="tr-TR"/>
              </w:rPr>
            </w:pPr>
            <w:r w:rsidRPr="00F15C0E">
              <w:rPr>
                <w:rFonts w:eastAsia="Times New Roman"/>
                <w:b/>
                <w:bCs/>
                <w:sz w:val="24"/>
                <w:szCs w:val="24"/>
                <w:lang w:eastAsia="tr-TR"/>
              </w:rPr>
              <w:t xml:space="preserve">MADDE 16 – </w:t>
            </w:r>
          </w:p>
          <w:p w:rsidR="008560CD" w:rsidRPr="00F15C0E" w:rsidRDefault="008560CD" w:rsidP="00F15C0E">
            <w:pPr>
              <w:shd w:val="clear" w:color="auto" w:fill="FFFFFF"/>
              <w:spacing w:after="0" w:line="240" w:lineRule="atLeast"/>
              <w:ind w:firstLine="567"/>
              <w:jc w:val="both"/>
              <w:rPr>
                <w:rFonts w:eastAsia="Times New Roman"/>
                <w:sz w:val="24"/>
                <w:szCs w:val="24"/>
                <w:lang w:eastAsia="tr-TR"/>
              </w:rPr>
            </w:pPr>
            <w:r w:rsidRPr="00F15C0E">
              <w:rPr>
                <w:rFonts w:eastAsia="Times New Roman"/>
                <w:bCs/>
                <w:sz w:val="24"/>
                <w:szCs w:val="24"/>
                <w:lang w:eastAsia="tr-TR"/>
              </w:rPr>
              <w:t>(1)</w:t>
            </w:r>
            <w:r w:rsidRPr="00F15C0E">
              <w:rPr>
                <w:rFonts w:eastAsia="Times New Roman"/>
                <w:b/>
                <w:bCs/>
                <w:sz w:val="24"/>
                <w:szCs w:val="24"/>
                <w:lang w:eastAsia="tr-TR"/>
              </w:rPr>
              <w:t xml:space="preserve"> </w:t>
            </w:r>
            <w:r w:rsidRPr="00F15C0E">
              <w:rPr>
                <w:rFonts w:eastAsia="Times New Roman"/>
                <w:sz w:val="24"/>
                <w:szCs w:val="24"/>
                <w:lang w:eastAsia="tr-TR"/>
              </w:rPr>
              <w:t>Bu Yönetmeliğe göre verilecek belgeler, diğer şartlara ilaveten Bakanlıkça tespit edilen ücret karşılığında verilir. Belge yenilemeleri, unvan/adres değişiklikleri ve şube açma işlemi de ücrete tabidir.</w:t>
            </w:r>
          </w:p>
          <w:p w:rsidR="008560CD" w:rsidRPr="00F15C0E" w:rsidRDefault="008560CD" w:rsidP="00F15C0E">
            <w:pPr>
              <w:spacing w:after="0" w:line="240" w:lineRule="atLeast"/>
              <w:ind w:firstLine="567"/>
              <w:jc w:val="both"/>
              <w:rPr>
                <w:rFonts w:eastAsia="Times New Roman"/>
                <w:b/>
                <w:bCs/>
                <w:strike/>
                <w:sz w:val="24"/>
                <w:szCs w:val="24"/>
                <w:lang w:eastAsia="tr-TR"/>
              </w:rPr>
            </w:pPr>
            <w:r w:rsidRPr="00F15C0E">
              <w:rPr>
                <w:rFonts w:eastAsia="Times New Roman"/>
                <w:sz w:val="24"/>
                <w:szCs w:val="24"/>
                <w:lang w:eastAsia="tr-TR"/>
              </w:rPr>
              <w:t xml:space="preserve">(2) Çevre görevlisi bağımsız olarak ÇİLY Ek-2 listesine giren sadece 1 (bir) puanlık tesise hizmet verebilir. Çevre yönetim birimi ve Çevre danışmanlık firmasında çalışan çevre görevlisi, ÇİLY Ek-1 listesinde yer alan işletmelerin her biri için iki puan, Ek-2 listesinde yer alan işletmelerin her biri için bir puan olmak üzere en fazla 16 (on altı) puana eşdeğer işletmeye hizmet verebilir. </w:t>
            </w:r>
          </w:p>
          <w:p w:rsidR="008560CD" w:rsidRPr="00F15C0E" w:rsidRDefault="008560CD" w:rsidP="00F15C0E">
            <w:pPr>
              <w:spacing w:after="0" w:line="240" w:lineRule="atLeast"/>
              <w:ind w:firstLine="567"/>
              <w:jc w:val="both"/>
              <w:rPr>
                <w:rFonts w:eastAsia="Times New Roman"/>
                <w:sz w:val="24"/>
                <w:szCs w:val="24"/>
                <w:lang w:eastAsia="tr-TR"/>
              </w:rPr>
            </w:pPr>
            <w:r w:rsidRPr="00F15C0E">
              <w:rPr>
                <w:rFonts w:eastAsia="Times New Roman"/>
                <w:sz w:val="24"/>
                <w:szCs w:val="24"/>
                <w:lang w:eastAsia="tr-TR"/>
              </w:rPr>
              <w:t>(3) ÇİLY Ek-1 ve Ek-2 listelerinde yer almayan işletmelere çevre yönetim hizmeti verilmesi durumunda bu işletmeler ÇİLY Ek-2 listesinde yer alan işletmeler kapsamında değerlendirilir</w:t>
            </w:r>
            <w:r w:rsidRPr="00F15C0E" w:rsidDel="00081B13">
              <w:rPr>
                <w:rFonts w:eastAsia="Times New Roman"/>
                <w:sz w:val="24"/>
                <w:szCs w:val="24"/>
                <w:lang w:eastAsia="tr-TR"/>
              </w:rPr>
              <w:t xml:space="preserve"> </w:t>
            </w:r>
          </w:p>
          <w:p w:rsidR="008560CD" w:rsidRPr="00F15C0E" w:rsidRDefault="008560CD" w:rsidP="00F15C0E">
            <w:pPr>
              <w:spacing w:after="0" w:line="240" w:lineRule="atLeast"/>
              <w:ind w:firstLine="567"/>
              <w:jc w:val="both"/>
              <w:rPr>
                <w:rFonts w:eastAsia="Times New Roman"/>
                <w:sz w:val="24"/>
                <w:szCs w:val="24"/>
                <w:lang w:eastAsia="tr-TR"/>
              </w:rPr>
            </w:pPr>
            <w:r w:rsidRPr="00F15C0E">
              <w:rPr>
                <w:rFonts w:eastAsia="Times New Roman"/>
                <w:sz w:val="24"/>
                <w:szCs w:val="24"/>
                <w:lang w:eastAsia="tr-TR"/>
              </w:rPr>
              <w:t xml:space="preserve">(4) Çevre görevlileri tarafından işletme yetkilileri ve çalışanlara yönelik olarak düzenlenecek eğitim programları, işletmenin faaliyet gösterdiği sektöre, proseslerine, çevresel etkilerine ve tabi olduğu çevre mevzuatına uygun olarak verilir. </w:t>
            </w:r>
          </w:p>
          <w:p w:rsidR="008560CD" w:rsidRPr="00F15C0E" w:rsidRDefault="008560CD" w:rsidP="00F15C0E">
            <w:pPr>
              <w:spacing w:after="0" w:line="240" w:lineRule="atLeast"/>
              <w:ind w:firstLine="567"/>
              <w:jc w:val="both"/>
              <w:rPr>
                <w:rFonts w:eastAsia="Times New Roman"/>
                <w:sz w:val="24"/>
                <w:szCs w:val="24"/>
                <w:lang w:eastAsia="tr-TR"/>
              </w:rPr>
            </w:pPr>
            <w:r w:rsidRPr="00F15C0E">
              <w:rPr>
                <w:rFonts w:eastAsia="Times New Roman"/>
                <w:sz w:val="24"/>
                <w:szCs w:val="24"/>
                <w:lang w:eastAsia="tr-TR"/>
              </w:rPr>
              <w:t>(5) Başvuru, beyan, raporlama ve bildirim başta olmak üzere bu Yönetmelik kapsamındaki tüm iş ve işlemler elektronik ortamda yürütülür.</w:t>
            </w:r>
          </w:p>
          <w:p w:rsidR="008560CD" w:rsidRPr="00F15C0E" w:rsidRDefault="008560CD" w:rsidP="00F15C0E">
            <w:pPr>
              <w:spacing w:after="0" w:line="240" w:lineRule="auto"/>
              <w:jc w:val="both"/>
              <w:rPr>
                <w:rFonts w:eastAsia="Times New Roman"/>
                <w:sz w:val="24"/>
                <w:szCs w:val="24"/>
                <w:lang w:eastAsia="tr-TR"/>
              </w:rPr>
            </w:pPr>
            <w:r w:rsidRPr="00F15C0E">
              <w:rPr>
                <w:rFonts w:eastAsia="Times New Roman"/>
                <w:sz w:val="24"/>
                <w:szCs w:val="24"/>
                <w:lang w:eastAsia="tr-TR"/>
              </w:rPr>
              <w:t xml:space="preserve">         (6) Mevsimlik çalışan işletmelere, çevre yönetim hizmeti verilmesi durumunda işletmenin çalıştığı süre içerisinde en az 1 (bir) adet iç tetkik raporu hazırlanır ve çevresel konularda eğitim verilir. </w:t>
            </w:r>
          </w:p>
          <w:p w:rsidR="008560CD" w:rsidRPr="00F15C0E" w:rsidRDefault="008560CD" w:rsidP="00F15C0E">
            <w:pPr>
              <w:spacing w:after="0" w:line="240" w:lineRule="auto"/>
              <w:jc w:val="both"/>
              <w:rPr>
                <w:rFonts w:eastAsia="Times New Roman"/>
                <w:sz w:val="24"/>
                <w:szCs w:val="24"/>
                <w:lang w:eastAsia="tr-TR"/>
              </w:rPr>
            </w:pPr>
            <w:r w:rsidRPr="00F15C0E">
              <w:rPr>
                <w:rFonts w:eastAsia="Times New Roman"/>
                <w:sz w:val="24"/>
                <w:szCs w:val="24"/>
                <w:lang w:eastAsia="tr-TR"/>
              </w:rPr>
              <w:t xml:space="preserve">        </w:t>
            </w:r>
            <w:r>
              <w:rPr>
                <w:rFonts w:eastAsia="Times New Roman"/>
                <w:sz w:val="24"/>
                <w:szCs w:val="24"/>
                <w:lang w:eastAsia="tr-TR"/>
              </w:rPr>
              <w:t>(</w:t>
            </w:r>
            <w:r w:rsidRPr="00F15C0E">
              <w:rPr>
                <w:rFonts w:eastAsia="Times New Roman"/>
                <w:sz w:val="24"/>
                <w:szCs w:val="24"/>
                <w:lang w:eastAsia="tr-TR"/>
              </w:rPr>
              <w:t>7) Çevre Yönetim birimleri, sadece aynı vergi numarasına sahip işletmelerine çevre yönetimi hizmeti verebilir.</w:t>
            </w:r>
          </w:p>
          <w:p w:rsidR="008560CD" w:rsidRPr="00F15C0E" w:rsidRDefault="008560CD" w:rsidP="00F15C0E">
            <w:pPr>
              <w:spacing w:after="0" w:line="240" w:lineRule="auto"/>
              <w:jc w:val="both"/>
              <w:rPr>
                <w:rFonts w:eastAsia="Times New Roman"/>
                <w:sz w:val="24"/>
                <w:szCs w:val="24"/>
                <w:lang w:eastAsia="tr-TR"/>
              </w:rPr>
            </w:pPr>
            <w:r w:rsidRPr="00F15C0E">
              <w:rPr>
                <w:rFonts w:eastAsia="Times New Roman"/>
                <w:sz w:val="24"/>
                <w:szCs w:val="24"/>
                <w:lang w:eastAsia="tr-TR"/>
              </w:rPr>
              <w:lastRenderedPageBreak/>
              <w:t xml:space="preserve">        </w:t>
            </w:r>
            <w:r>
              <w:rPr>
                <w:rFonts w:eastAsia="Times New Roman"/>
                <w:sz w:val="24"/>
                <w:szCs w:val="24"/>
                <w:lang w:eastAsia="tr-TR"/>
              </w:rPr>
              <w:t>(</w:t>
            </w:r>
            <w:r w:rsidRPr="00F15C0E">
              <w:rPr>
                <w:rFonts w:eastAsia="Times New Roman"/>
                <w:sz w:val="24"/>
                <w:szCs w:val="24"/>
                <w:lang w:eastAsia="tr-TR"/>
              </w:rPr>
              <w:t>8) Çevre Danışmanlık Firmaları kendisi ile aynı vergi numarasına sahip işletmelere çevre yönetim hizmeti veremez.</w:t>
            </w:r>
          </w:p>
          <w:p w:rsidR="008560CD" w:rsidRPr="00F15C0E" w:rsidRDefault="008560CD" w:rsidP="00F15C0E">
            <w:pPr>
              <w:spacing w:after="0" w:line="240" w:lineRule="auto"/>
              <w:jc w:val="both"/>
              <w:rPr>
                <w:rFonts w:eastAsia="Times New Roman"/>
                <w:sz w:val="24"/>
                <w:szCs w:val="24"/>
                <w:lang w:eastAsia="tr-TR"/>
              </w:rPr>
            </w:pPr>
            <w:r w:rsidRPr="00F15C0E">
              <w:rPr>
                <w:rFonts w:eastAsia="Times New Roman"/>
                <w:sz w:val="24"/>
                <w:szCs w:val="24"/>
                <w:lang w:eastAsia="tr-TR"/>
              </w:rPr>
              <w:t xml:space="preserve">       </w:t>
            </w:r>
            <w:r>
              <w:rPr>
                <w:rFonts w:eastAsia="Times New Roman"/>
                <w:sz w:val="24"/>
                <w:szCs w:val="24"/>
                <w:lang w:eastAsia="tr-TR"/>
              </w:rPr>
              <w:t>(</w:t>
            </w:r>
            <w:r w:rsidRPr="00F15C0E">
              <w:rPr>
                <w:rFonts w:eastAsia="Times New Roman"/>
                <w:sz w:val="24"/>
                <w:szCs w:val="24"/>
                <w:lang w:eastAsia="tr-TR"/>
              </w:rPr>
              <w:t>9) Çevre Danışmanlık Firmaları çevre yönetim hizmeti verdiği işletmelere, laboratuvar hizmeti veremez.</w:t>
            </w:r>
          </w:p>
          <w:p w:rsidR="008560CD" w:rsidRPr="00F15C0E" w:rsidRDefault="008560CD" w:rsidP="00F15C0E">
            <w:pPr>
              <w:spacing w:after="0" w:line="240" w:lineRule="auto"/>
              <w:jc w:val="both"/>
              <w:rPr>
                <w:rFonts w:eastAsia="Times New Roman"/>
                <w:sz w:val="24"/>
                <w:szCs w:val="24"/>
                <w:lang w:eastAsia="tr-TR"/>
              </w:rPr>
            </w:pPr>
            <w:r w:rsidRPr="00F15C0E">
              <w:rPr>
                <w:rFonts w:eastAsia="Times New Roman"/>
                <w:sz w:val="24"/>
                <w:szCs w:val="24"/>
                <w:lang w:eastAsia="tr-TR"/>
              </w:rPr>
              <w:t xml:space="preserve">     (10) Koordinatör çevre görevlisi, sistem üzerinden kendisini işletmelere çevre görevlisi olarak atayamaz.</w:t>
            </w:r>
          </w:p>
          <w:p w:rsidR="008560CD" w:rsidRPr="00F15C0E" w:rsidRDefault="008560CD" w:rsidP="00F15C0E">
            <w:pPr>
              <w:spacing w:after="0" w:line="240" w:lineRule="auto"/>
              <w:jc w:val="both"/>
              <w:rPr>
                <w:rFonts w:eastAsia="Times New Roman"/>
                <w:sz w:val="24"/>
                <w:szCs w:val="24"/>
                <w:lang w:eastAsia="tr-TR"/>
              </w:rPr>
            </w:pPr>
            <w:r w:rsidRPr="00F15C0E">
              <w:rPr>
                <w:rFonts w:eastAsia="Times New Roman"/>
                <w:sz w:val="24"/>
                <w:szCs w:val="24"/>
                <w:lang w:eastAsia="tr-TR"/>
              </w:rPr>
              <w:t xml:space="preserve">     </w:t>
            </w:r>
          </w:p>
          <w:p w:rsidR="008560CD" w:rsidRPr="00F15C0E" w:rsidRDefault="008560CD" w:rsidP="00F15C0E">
            <w:pPr>
              <w:shd w:val="clear" w:color="auto" w:fill="FFFFFF"/>
              <w:spacing w:after="0" w:line="240" w:lineRule="atLeast"/>
              <w:ind w:firstLine="567"/>
              <w:jc w:val="both"/>
              <w:rPr>
                <w:rFonts w:eastAsia="Times New Roman"/>
                <w:b/>
                <w:bCs/>
                <w:sz w:val="24"/>
                <w:szCs w:val="24"/>
                <w:lang w:eastAsia="tr-TR"/>
              </w:rPr>
            </w:pPr>
          </w:p>
        </w:tc>
      </w:tr>
      <w:tr w:rsidR="008560CD" w:rsidRPr="00F15C0E" w:rsidTr="006F496B">
        <w:tc>
          <w:tcPr>
            <w:tcW w:w="10507" w:type="dxa"/>
          </w:tcPr>
          <w:p w:rsidR="008560CD" w:rsidRPr="00F15C0E" w:rsidRDefault="008560CD" w:rsidP="00F15C0E">
            <w:pPr>
              <w:shd w:val="clear" w:color="auto" w:fill="FFFFFF"/>
              <w:spacing w:after="0" w:line="240" w:lineRule="atLeast"/>
              <w:ind w:firstLine="567"/>
              <w:jc w:val="both"/>
              <w:rPr>
                <w:rFonts w:eastAsia="Times New Roman"/>
                <w:sz w:val="24"/>
                <w:szCs w:val="24"/>
                <w:lang w:eastAsia="tr-TR"/>
              </w:rPr>
            </w:pPr>
            <w:r w:rsidRPr="00F15C0E">
              <w:rPr>
                <w:rFonts w:eastAsia="Times New Roman"/>
                <w:b/>
                <w:bCs/>
                <w:sz w:val="24"/>
                <w:szCs w:val="24"/>
                <w:lang w:eastAsia="tr-TR"/>
              </w:rPr>
              <w:lastRenderedPageBreak/>
              <w:t>Düzenleme yapma</w:t>
            </w:r>
          </w:p>
          <w:p w:rsidR="008560CD" w:rsidRPr="00F15C0E" w:rsidRDefault="008560CD" w:rsidP="00F15C0E">
            <w:pPr>
              <w:shd w:val="clear" w:color="auto" w:fill="FFFFFF"/>
              <w:spacing w:after="0" w:line="240" w:lineRule="atLeast"/>
              <w:ind w:firstLine="567"/>
              <w:jc w:val="both"/>
              <w:rPr>
                <w:rFonts w:eastAsia="Times New Roman"/>
                <w:sz w:val="24"/>
                <w:szCs w:val="24"/>
                <w:lang w:eastAsia="tr-TR"/>
              </w:rPr>
            </w:pPr>
            <w:r w:rsidRPr="00F15C0E">
              <w:rPr>
                <w:rFonts w:eastAsia="Times New Roman"/>
                <w:b/>
                <w:bCs/>
                <w:sz w:val="24"/>
                <w:szCs w:val="24"/>
                <w:lang w:eastAsia="tr-TR"/>
              </w:rPr>
              <w:t>MADDE 17 –</w:t>
            </w:r>
            <w:r w:rsidRPr="00F15C0E">
              <w:rPr>
                <w:rFonts w:eastAsia="Times New Roman"/>
                <w:sz w:val="24"/>
                <w:szCs w:val="24"/>
                <w:lang w:eastAsia="tr-TR"/>
              </w:rPr>
              <w:t> (1) Bakanlık gerekli gördüğü hallerde bu Yönetmeliğin uygulanmasına ilişkin olarak tebliğler çıkarabilir.</w:t>
            </w:r>
          </w:p>
          <w:p w:rsidR="008560CD" w:rsidRPr="00F15C0E" w:rsidRDefault="008560CD" w:rsidP="00F15C0E">
            <w:pPr>
              <w:shd w:val="clear" w:color="auto" w:fill="FFFFFF"/>
              <w:spacing w:after="0" w:line="240" w:lineRule="atLeast"/>
              <w:ind w:firstLine="567"/>
              <w:jc w:val="both"/>
              <w:rPr>
                <w:rFonts w:eastAsia="Times New Roman"/>
                <w:b/>
                <w:bCs/>
                <w:sz w:val="24"/>
                <w:szCs w:val="24"/>
                <w:lang w:eastAsia="tr-TR"/>
              </w:rPr>
            </w:pPr>
          </w:p>
        </w:tc>
      </w:tr>
      <w:tr w:rsidR="008560CD" w:rsidRPr="00F15C0E" w:rsidTr="006F496B">
        <w:tc>
          <w:tcPr>
            <w:tcW w:w="10507" w:type="dxa"/>
          </w:tcPr>
          <w:p w:rsidR="008560CD" w:rsidRPr="00F15C0E" w:rsidRDefault="008560CD" w:rsidP="00F15C0E">
            <w:pPr>
              <w:shd w:val="clear" w:color="auto" w:fill="FFFFFF"/>
              <w:spacing w:after="0" w:line="240" w:lineRule="atLeast"/>
              <w:ind w:firstLine="567"/>
              <w:jc w:val="both"/>
              <w:rPr>
                <w:rFonts w:eastAsia="Times New Roman"/>
                <w:b/>
                <w:bCs/>
                <w:sz w:val="24"/>
                <w:szCs w:val="24"/>
                <w:lang w:eastAsia="tr-TR"/>
              </w:rPr>
            </w:pPr>
            <w:r w:rsidRPr="00F15C0E">
              <w:rPr>
                <w:rFonts w:eastAsia="Times New Roman"/>
                <w:b/>
                <w:bCs/>
                <w:sz w:val="24"/>
                <w:szCs w:val="24"/>
                <w:lang w:eastAsia="tr-TR"/>
              </w:rPr>
              <w:t>Yürürlükten kaldırılan yönetmelik</w:t>
            </w:r>
          </w:p>
          <w:p w:rsidR="008560CD" w:rsidRPr="00F15C0E" w:rsidRDefault="008560CD" w:rsidP="00F15C0E">
            <w:pPr>
              <w:shd w:val="clear" w:color="auto" w:fill="FFFFFF"/>
              <w:spacing w:after="0" w:line="240" w:lineRule="atLeast"/>
              <w:ind w:firstLine="567"/>
              <w:jc w:val="both"/>
              <w:rPr>
                <w:rFonts w:eastAsia="Times New Roman"/>
                <w:sz w:val="24"/>
                <w:szCs w:val="24"/>
                <w:lang w:eastAsia="tr-TR"/>
              </w:rPr>
            </w:pPr>
            <w:r w:rsidRPr="00F15C0E">
              <w:rPr>
                <w:rFonts w:eastAsia="Times New Roman"/>
                <w:b/>
                <w:bCs/>
                <w:sz w:val="24"/>
                <w:szCs w:val="24"/>
                <w:lang w:eastAsia="tr-TR"/>
              </w:rPr>
              <w:t>MADDE 18</w:t>
            </w:r>
            <w:r w:rsidRPr="00F15C0E">
              <w:rPr>
                <w:rFonts w:eastAsia="Times New Roman"/>
                <w:sz w:val="24"/>
                <w:szCs w:val="24"/>
                <w:lang w:eastAsia="tr-TR"/>
              </w:rPr>
              <w:t> </w:t>
            </w:r>
          </w:p>
          <w:p w:rsidR="008560CD" w:rsidRDefault="008560CD" w:rsidP="00F15C0E">
            <w:pPr>
              <w:shd w:val="clear" w:color="auto" w:fill="FFFFFF"/>
              <w:spacing w:after="0" w:line="240" w:lineRule="atLeast"/>
              <w:jc w:val="both"/>
              <w:rPr>
                <w:rFonts w:eastAsia="Times New Roman"/>
                <w:sz w:val="24"/>
                <w:szCs w:val="24"/>
                <w:lang w:eastAsia="tr-TR"/>
              </w:rPr>
            </w:pPr>
            <w:r w:rsidRPr="00F15C0E">
              <w:rPr>
                <w:rFonts w:eastAsia="Times New Roman"/>
                <w:sz w:val="24"/>
                <w:szCs w:val="24"/>
                <w:lang w:eastAsia="tr-TR"/>
              </w:rPr>
              <w:t xml:space="preserve">21.11.2013 tarihli </w:t>
            </w:r>
            <w:proofErr w:type="gramStart"/>
            <w:r w:rsidRPr="00F15C0E">
              <w:rPr>
                <w:rFonts w:eastAsia="Times New Roman"/>
                <w:sz w:val="24"/>
                <w:szCs w:val="24"/>
                <w:lang w:eastAsia="tr-TR"/>
              </w:rPr>
              <w:t>ve  28828</w:t>
            </w:r>
            <w:proofErr w:type="gramEnd"/>
            <w:r w:rsidRPr="00F15C0E">
              <w:rPr>
                <w:rFonts w:eastAsia="Times New Roman"/>
                <w:sz w:val="24"/>
                <w:szCs w:val="24"/>
                <w:lang w:eastAsia="tr-TR"/>
              </w:rPr>
              <w:t xml:space="preserve"> sayılı Resmî </w:t>
            </w:r>
            <w:proofErr w:type="spellStart"/>
            <w:r w:rsidRPr="00F15C0E">
              <w:rPr>
                <w:rFonts w:eastAsia="Times New Roman"/>
                <w:sz w:val="24"/>
                <w:szCs w:val="24"/>
                <w:lang w:eastAsia="tr-TR"/>
              </w:rPr>
              <w:t>Gazete’de</w:t>
            </w:r>
            <w:proofErr w:type="spellEnd"/>
            <w:r w:rsidRPr="00F15C0E">
              <w:rPr>
                <w:rFonts w:eastAsia="Times New Roman"/>
                <w:sz w:val="24"/>
                <w:szCs w:val="24"/>
                <w:lang w:eastAsia="tr-TR"/>
              </w:rPr>
              <w:t xml:space="preserve"> yayımlanan Çevre Görevlisi ve Çevre Danışmanlık Firmaları Hakkında Yönetmelik yürürlükten kaldırılmıştır   </w:t>
            </w:r>
          </w:p>
          <w:p w:rsidR="008560CD" w:rsidRPr="00F15C0E" w:rsidRDefault="008560CD" w:rsidP="00F15C0E">
            <w:pPr>
              <w:shd w:val="clear" w:color="auto" w:fill="FFFFFF"/>
              <w:spacing w:after="0" w:line="240" w:lineRule="atLeast"/>
              <w:jc w:val="both"/>
              <w:rPr>
                <w:rFonts w:eastAsia="Times New Roman"/>
                <w:b/>
                <w:bCs/>
                <w:sz w:val="24"/>
                <w:szCs w:val="24"/>
                <w:lang w:eastAsia="tr-TR"/>
              </w:rPr>
            </w:pPr>
          </w:p>
        </w:tc>
      </w:tr>
      <w:tr w:rsidR="008560CD" w:rsidRPr="00F15C0E" w:rsidTr="006F496B">
        <w:tc>
          <w:tcPr>
            <w:tcW w:w="10507" w:type="dxa"/>
          </w:tcPr>
          <w:p w:rsidR="008560CD" w:rsidRPr="00F15C0E" w:rsidRDefault="008560CD" w:rsidP="00F15C0E">
            <w:pPr>
              <w:shd w:val="clear" w:color="auto" w:fill="FFFFFF"/>
              <w:spacing w:after="0" w:line="240" w:lineRule="atLeast"/>
              <w:ind w:firstLine="567"/>
              <w:jc w:val="both"/>
              <w:rPr>
                <w:rFonts w:eastAsia="Times New Roman"/>
                <w:sz w:val="24"/>
                <w:szCs w:val="24"/>
                <w:lang w:eastAsia="tr-TR"/>
              </w:rPr>
            </w:pPr>
            <w:r w:rsidRPr="00F15C0E">
              <w:rPr>
                <w:rFonts w:eastAsia="Times New Roman"/>
                <w:b/>
                <w:bCs/>
                <w:sz w:val="24"/>
                <w:szCs w:val="24"/>
                <w:lang w:eastAsia="tr-TR"/>
              </w:rPr>
              <w:t>Geçiş Süreci</w:t>
            </w:r>
          </w:p>
          <w:p w:rsidR="008560CD" w:rsidRPr="00F15C0E" w:rsidRDefault="008560CD" w:rsidP="00F15C0E">
            <w:pPr>
              <w:shd w:val="clear" w:color="auto" w:fill="FFFFFF"/>
              <w:spacing w:after="0" w:line="240" w:lineRule="atLeast"/>
              <w:ind w:firstLine="567"/>
              <w:jc w:val="both"/>
              <w:rPr>
                <w:rFonts w:eastAsia="Times New Roman"/>
                <w:sz w:val="24"/>
                <w:szCs w:val="24"/>
                <w:lang w:eastAsia="tr-TR"/>
              </w:rPr>
            </w:pPr>
            <w:r w:rsidRPr="00F15C0E">
              <w:rPr>
                <w:rFonts w:eastAsia="Times New Roman"/>
                <w:b/>
                <w:bCs/>
                <w:sz w:val="24"/>
                <w:szCs w:val="24"/>
                <w:lang w:eastAsia="tr-TR"/>
              </w:rPr>
              <w:t>GEÇİCİ MADDE 1 –</w:t>
            </w:r>
            <w:r w:rsidRPr="00F15C0E">
              <w:rPr>
                <w:rFonts w:eastAsia="Times New Roman"/>
                <w:sz w:val="24"/>
                <w:szCs w:val="24"/>
                <w:lang w:eastAsia="tr-TR"/>
              </w:rPr>
              <w:t xml:space="preserve"> (1) Bu Yönetmeliğin yürürlüğe girdiği tarihinden önce verilen </w:t>
            </w:r>
            <w:r>
              <w:rPr>
                <w:rFonts w:eastAsia="Times New Roman"/>
                <w:sz w:val="24"/>
                <w:szCs w:val="24"/>
                <w:lang w:eastAsia="tr-TR"/>
              </w:rPr>
              <w:t xml:space="preserve">çevre görevlisi </w:t>
            </w:r>
            <w:r w:rsidRPr="00F15C0E">
              <w:rPr>
                <w:rFonts w:eastAsia="Times New Roman"/>
                <w:sz w:val="24"/>
                <w:szCs w:val="24"/>
                <w:lang w:eastAsia="tr-TR"/>
              </w:rPr>
              <w:t>belgeler</w:t>
            </w:r>
            <w:r>
              <w:rPr>
                <w:rFonts w:eastAsia="Times New Roman"/>
                <w:sz w:val="24"/>
                <w:szCs w:val="24"/>
                <w:lang w:eastAsia="tr-TR"/>
              </w:rPr>
              <w:t>i</w:t>
            </w:r>
            <w:r w:rsidRPr="00F15C0E">
              <w:rPr>
                <w:rFonts w:eastAsia="Times New Roman"/>
                <w:sz w:val="24"/>
                <w:szCs w:val="24"/>
                <w:lang w:eastAsia="tr-TR"/>
              </w:rPr>
              <w:t xml:space="preserve"> vize sürelerinin sonuna kadar geçerlidir.</w:t>
            </w:r>
          </w:p>
          <w:p w:rsidR="008560CD" w:rsidRPr="00F15C0E" w:rsidRDefault="008560CD" w:rsidP="00F15C0E">
            <w:pPr>
              <w:shd w:val="clear" w:color="auto" w:fill="FFFFFF"/>
              <w:spacing w:after="0" w:line="240" w:lineRule="atLeast"/>
              <w:ind w:firstLine="567"/>
              <w:jc w:val="both"/>
              <w:rPr>
                <w:rFonts w:eastAsia="Times New Roman"/>
                <w:b/>
                <w:bCs/>
                <w:sz w:val="24"/>
                <w:szCs w:val="24"/>
                <w:lang w:eastAsia="tr-TR"/>
              </w:rPr>
            </w:pPr>
          </w:p>
        </w:tc>
      </w:tr>
      <w:tr w:rsidR="008560CD" w:rsidRPr="00F15C0E" w:rsidTr="006F496B">
        <w:tc>
          <w:tcPr>
            <w:tcW w:w="10507" w:type="dxa"/>
          </w:tcPr>
          <w:p w:rsidR="008560CD" w:rsidRPr="00F15C0E" w:rsidRDefault="008560CD" w:rsidP="00F15C0E">
            <w:pPr>
              <w:spacing w:after="0" w:line="240" w:lineRule="atLeast"/>
              <w:ind w:firstLine="567"/>
              <w:jc w:val="both"/>
              <w:rPr>
                <w:rFonts w:eastAsia="Times New Roman"/>
                <w:sz w:val="24"/>
                <w:szCs w:val="24"/>
                <w:lang w:eastAsia="tr-TR"/>
              </w:rPr>
            </w:pPr>
            <w:r w:rsidRPr="00F15C0E">
              <w:rPr>
                <w:rFonts w:eastAsia="Times New Roman"/>
                <w:b/>
                <w:bCs/>
                <w:sz w:val="24"/>
                <w:szCs w:val="24"/>
                <w:lang w:eastAsia="tr-TR"/>
              </w:rPr>
              <w:t>GEÇİCİ MADDE 2 –</w:t>
            </w:r>
            <w:r w:rsidRPr="00F15C0E">
              <w:rPr>
                <w:rFonts w:eastAsia="Times New Roman"/>
                <w:sz w:val="24"/>
                <w:szCs w:val="24"/>
                <w:lang w:eastAsia="tr-TR"/>
              </w:rPr>
              <w:t xml:space="preserve"> (1) Bu Yönetmeliğin yürürlüğe girdiği tarihten önce çevre yönetim birimi belgesi almış işletmeler ve çevre danışmanlık belgesi almış firmalar, bu Yönetmelikte belirtilen şartları, bu Yönetmeliğin yayım tarihinden itibaren en geç 180 (yüz seksen) gün içerisinde sağlamakla yükümlüdür. </w:t>
            </w:r>
          </w:p>
          <w:p w:rsidR="008560CD" w:rsidRPr="00F15C0E" w:rsidRDefault="008560CD" w:rsidP="00F15C0E">
            <w:pPr>
              <w:spacing w:after="0" w:line="240" w:lineRule="atLeast"/>
              <w:jc w:val="both"/>
              <w:rPr>
                <w:rFonts w:ascii="Arial" w:eastAsia="Times New Roman" w:hAnsi="Arial" w:cs="Arial"/>
                <w:b/>
                <w:sz w:val="24"/>
                <w:szCs w:val="24"/>
                <w:shd w:val="clear" w:color="auto" w:fill="FFFFFF"/>
                <w:lang w:eastAsia="tr-TR"/>
              </w:rPr>
            </w:pPr>
          </w:p>
        </w:tc>
      </w:tr>
      <w:tr w:rsidR="008560CD" w:rsidRPr="00F15C0E" w:rsidTr="006F496B">
        <w:tc>
          <w:tcPr>
            <w:tcW w:w="10507" w:type="dxa"/>
          </w:tcPr>
          <w:p w:rsidR="008560CD" w:rsidRPr="00F15C0E" w:rsidRDefault="008560CD" w:rsidP="00F15C0E">
            <w:pPr>
              <w:spacing w:after="0" w:line="240" w:lineRule="atLeast"/>
              <w:ind w:firstLine="567"/>
              <w:jc w:val="both"/>
              <w:rPr>
                <w:rFonts w:eastAsia="Times New Roman"/>
                <w:sz w:val="24"/>
                <w:szCs w:val="24"/>
                <w:lang w:eastAsia="tr-TR"/>
              </w:rPr>
            </w:pPr>
            <w:r w:rsidRPr="00F15C0E">
              <w:rPr>
                <w:rFonts w:eastAsia="Times New Roman"/>
                <w:b/>
                <w:bCs/>
                <w:sz w:val="24"/>
                <w:szCs w:val="24"/>
                <w:lang w:eastAsia="tr-TR"/>
              </w:rPr>
              <w:t>Yürürlük</w:t>
            </w:r>
          </w:p>
          <w:p w:rsidR="008560CD" w:rsidRPr="00F15C0E" w:rsidRDefault="008560CD" w:rsidP="00F15C0E">
            <w:pPr>
              <w:spacing w:after="0" w:line="240" w:lineRule="atLeast"/>
              <w:ind w:firstLine="567"/>
              <w:jc w:val="both"/>
              <w:rPr>
                <w:rFonts w:eastAsia="Times New Roman"/>
                <w:sz w:val="24"/>
                <w:szCs w:val="24"/>
                <w:lang w:eastAsia="tr-TR"/>
              </w:rPr>
            </w:pPr>
            <w:r w:rsidRPr="00F15C0E">
              <w:rPr>
                <w:rFonts w:eastAsia="Times New Roman"/>
                <w:b/>
                <w:bCs/>
                <w:sz w:val="24"/>
                <w:szCs w:val="24"/>
                <w:lang w:eastAsia="tr-TR"/>
              </w:rPr>
              <w:t>MADDE 19 –</w:t>
            </w:r>
            <w:r w:rsidRPr="00F15C0E">
              <w:rPr>
                <w:rFonts w:eastAsia="Times New Roman"/>
                <w:sz w:val="24"/>
                <w:szCs w:val="24"/>
                <w:lang w:eastAsia="tr-TR"/>
              </w:rPr>
              <w:t xml:space="preserve"> (1) Bu Yönetmelik yayımlandığı tarihte yürürlüğe girer.</w:t>
            </w:r>
          </w:p>
          <w:p w:rsidR="008560CD" w:rsidRPr="00F15C0E" w:rsidRDefault="008560CD" w:rsidP="00F15C0E">
            <w:pPr>
              <w:spacing w:after="0" w:line="240" w:lineRule="atLeast"/>
              <w:ind w:firstLine="567"/>
              <w:jc w:val="both"/>
              <w:rPr>
                <w:rFonts w:ascii="Arial" w:eastAsia="Times New Roman" w:hAnsi="Arial" w:cs="Arial"/>
                <w:b/>
                <w:sz w:val="24"/>
                <w:szCs w:val="24"/>
                <w:shd w:val="clear" w:color="auto" w:fill="FFFFFF"/>
                <w:lang w:eastAsia="tr-TR"/>
              </w:rPr>
            </w:pPr>
          </w:p>
        </w:tc>
      </w:tr>
      <w:tr w:rsidR="008560CD" w:rsidRPr="00F15C0E" w:rsidTr="006F496B">
        <w:tc>
          <w:tcPr>
            <w:tcW w:w="10507" w:type="dxa"/>
          </w:tcPr>
          <w:p w:rsidR="008560CD" w:rsidRPr="00F15C0E" w:rsidRDefault="008560CD" w:rsidP="00F15C0E">
            <w:pPr>
              <w:spacing w:after="0" w:line="240" w:lineRule="atLeast"/>
              <w:ind w:firstLine="567"/>
              <w:jc w:val="both"/>
              <w:rPr>
                <w:rFonts w:eastAsia="Times New Roman"/>
                <w:sz w:val="24"/>
                <w:szCs w:val="24"/>
                <w:lang w:eastAsia="tr-TR"/>
              </w:rPr>
            </w:pPr>
            <w:r w:rsidRPr="00F15C0E">
              <w:rPr>
                <w:rFonts w:eastAsia="Times New Roman"/>
                <w:b/>
                <w:bCs/>
                <w:sz w:val="24"/>
                <w:szCs w:val="24"/>
                <w:lang w:eastAsia="tr-TR"/>
              </w:rPr>
              <w:t>Yürütme</w:t>
            </w:r>
          </w:p>
          <w:p w:rsidR="008560CD" w:rsidRPr="00F15C0E" w:rsidRDefault="008560CD" w:rsidP="00F15C0E">
            <w:pPr>
              <w:spacing w:after="0" w:line="240" w:lineRule="atLeast"/>
              <w:ind w:firstLine="567"/>
              <w:jc w:val="both"/>
              <w:rPr>
                <w:rFonts w:eastAsia="Times New Roman"/>
                <w:sz w:val="24"/>
                <w:szCs w:val="24"/>
                <w:lang w:eastAsia="tr-TR"/>
              </w:rPr>
            </w:pPr>
            <w:r w:rsidRPr="00F15C0E">
              <w:rPr>
                <w:rFonts w:eastAsia="Times New Roman"/>
                <w:b/>
                <w:bCs/>
                <w:sz w:val="24"/>
                <w:szCs w:val="24"/>
                <w:lang w:eastAsia="tr-TR"/>
              </w:rPr>
              <w:t>MADDE 20 –</w:t>
            </w:r>
            <w:r w:rsidRPr="00F15C0E">
              <w:rPr>
                <w:rFonts w:eastAsia="Times New Roman"/>
                <w:sz w:val="24"/>
                <w:szCs w:val="24"/>
                <w:lang w:eastAsia="tr-TR"/>
              </w:rPr>
              <w:t xml:space="preserve"> (1) Bu Yönetmelik hükümlerini Çevre ve Şehircilik Bakanı yürütür.</w:t>
            </w:r>
          </w:p>
          <w:p w:rsidR="008560CD" w:rsidRPr="00F15C0E" w:rsidRDefault="008560CD" w:rsidP="00F15C0E">
            <w:pPr>
              <w:spacing w:after="0" w:line="240" w:lineRule="atLeast"/>
              <w:ind w:firstLine="567"/>
              <w:jc w:val="both"/>
              <w:rPr>
                <w:rFonts w:ascii="Arial" w:eastAsia="Times New Roman" w:hAnsi="Arial" w:cs="Arial"/>
                <w:b/>
                <w:sz w:val="24"/>
                <w:szCs w:val="24"/>
                <w:shd w:val="clear" w:color="auto" w:fill="FFFFFF"/>
                <w:lang w:eastAsia="tr-TR"/>
              </w:rPr>
            </w:pPr>
          </w:p>
        </w:tc>
      </w:tr>
      <w:tr w:rsidR="008560CD" w:rsidRPr="008B58B5" w:rsidTr="006F496B">
        <w:tc>
          <w:tcPr>
            <w:tcW w:w="10507" w:type="dxa"/>
          </w:tcPr>
          <w:p w:rsidR="008560CD" w:rsidRPr="008B58B5" w:rsidRDefault="008560CD" w:rsidP="00F15C0E">
            <w:pPr>
              <w:spacing w:after="0" w:line="240" w:lineRule="auto"/>
              <w:jc w:val="center"/>
              <w:rPr>
                <w:rFonts w:ascii="Arial" w:eastAsia="Times New Roman" w:hAnsi="Arial" w:cs="Arial"/>
                <w:b/>
                <w:color w:val="1C283D"/>
                <w:sz w:val="24"/>
                <w:szCs w:val="24"/>
                <w:shd w:val="clear" w:color="auto" w:fill="FFFFFF"/>
                <w:lang w:eastAsia="tr-TR"/>
              </w:rPr>
            </w:pPr>
          </w:p>
        </w:tc>
      </w:tr>
    </w:tbl>
    <w:p w:rsidR="00ED045A" w:rsidRDefault="00F700D0"/>
    <w:sectPr w:rsidR="00ED045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00D0" w:rsidRDefault="00F700D0" w:rsidP="000A2185">
      <w:pPr>
        <w:spacing w:after="0" w:line="240" w:lineRule="auto"/>
      </w:pPr>
      <w:r>
        <w:separator/>
      </w:r>
    </w:p>
  </w:endnote>
  <w:endnote w:type="continuationSeparator" w:id="0">
    <w:p w:rsidR="00F700D0" w:rsidRDefault="00F700D0" w:rsidP="000A21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00D0" w:rsidRDefault="00F700D0" w:rsidP="000A2185">
      <w:pPr>
        <w:spacing w:after="0" w:line="240" w:lineRule="auto"/>
      </w:pPr>
      <w:r>
        <w:separator/>
      </w:r>
    </w:p>
  </w:footnote>
  <w:footnote w:type="continuationSeparator" w:id="0">
    <w:p w:rsidR="00F700D0" w:rsidRDefault="00F700D0" w:rsidP="000A218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F47"/>
    <w:rsid w:val="000558F5"/>
    <w:rsid w:val="000A2185"/>
    <w:rsid w:val="002E05D9"/>
    <w:rsid w:val="003B357A"/>
    <w:rsid w:val="003D4685"/>
    <w:rsid w:val="00587F47"/>
    <w:rsid w:val="006F496B"/>
    <w:rsid w:val="008014B9"/>
    <w:rsid w:val="008560CD"/>
    <w:rsid w:val="00C7531E"/>
    <w:rsid w:val="00F700D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518198-CBC2-4AB6-99F4-BC37B6781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60CD"/>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0A218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A2185"/>
    <w:rPr>
      <w:rFonts w:ascii="Calibri" w:eastAsia="Calibri" w:hAnsi="Calibri" w:cs="Times New Roman"/>
    </w:rPr>
  </w:style>
  <w:style w:type="paragraph" w:styleId="AltBilgi">
    <w:name w:val="footer"/>
    <w:basedOn w:val="Normal"/>
    <w:link w:val="AltBilgiChar"/>
    <w:uiPriority w:val="99"/>
    <w:unhideWhenUsed/>
    <w:rsid w:val="000A218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A2185"/>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3407</Words>
  <Characters>19421</Characters>
  <Application>Microsoft Office Word</Application>
  <DocSecurity>0</DocSecurity>
  <Lines>161</Lines>
  <Paragraphs>45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Adnan Macit</dc:creator>
  <cp:keywords/>
  <dc:description/>
  <cp:lastModifiedBy>ozkan caliskan</cp:lastModifiedBy>
  <cp:revision>2</cp:revision>
  <dcterms:created xsi:type="dcterms:W3CDTF">2019-03-05T14:20:00Z</dcterms:created>
  <dcterms:modified xsi:type="dcterms:W3CDTF">2019-03-05T14:20:00Z</dcterms:modified>
</cp:coreProperties>
</file>